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84EA4" w:rsidRPr="005713A5" w:rsidRDefault="009E09CA" w:rsidP="00E96AA3">
      <w:pPr>
        <w:jc w:val="center"/>
        <w:rPr>
          <w:rStyle w:val="Referenciaintensa"/>
          <w:color w:val="auto"/>
          <w:sz w:val="18"/>
          <w:szCs w:val="20"/>
        </w:rPr>
      </w:pPr>
      <w:r w:rsidRPr="005713A5">
        <w:rPr>
          <w:rStyle w:val="Referenciaintensa"/>
          <w:color w:val="auto"/>
          <w:sz w:val="18"/>
          <w:szCs w:val="20"/>
        </w:rPr>
        <w:t xml:space="preserve">Subvenciones dirigidas a instituciones sin fin de lucro para el desarrollo de programas </w:t>
      </w:r>
      <w:r w:rsidR="00084EA4" w:rsidRPr="005713A5">
        <w:rPr>
          <w:rStyle w:val="Referenciaintensa"/>
          <w:color w:val="auto"/>
          <w:sz w:val="18"/>
          <w:szCs w:val="20"/>
        </w:rPr>
        <w:t xml:space="preserve">de mejora de la empleabilidad dirigidos a </w:t>
      </w:r>
      <w:r w:rsidR="00084EA4" w:rsidRPr="005713A5">
        <w:rPr>
          <w:rStyle w:val="Referenciaintensa"/>
          <w:color w:val="auto"/>
          <w:sz w:val="22"/>
        </w:rPr>
        <w:t>jóvenes</w:t>
      </w:r>
      <w:r w:rsidR="00084EA4" w:rsidRPr="005713A5">
        <w:rPr>
          <w:rStyle w:val="Referenciaintensa"/>
          <w:color w:val="auto"/>
          <w:sz w:val="18"/>
          <w:szCs w:val="20"/>
        </w:rPr>
        <w:t xml:space="preserve"> en situación o riesgo de exclusión social </w:t>
      </w:r>
    </w:p>
    <w:p w:rsidR="005713A5" w:rsidRPr="005713A5" w:rsidRDefault="005713A5" w:rsidP="00E96AA3">
      <w:pPr>
        <w:jc w:val="center"/>
        <w:rPr>
          <w:rStyle w:val="Referenciasutil"/>
          <w:b/>
          <w:color w:val="auto"/>
          <w:u w:val="none"/>
        </w:rPr>
      </w:pPr>
    </w:p>
    <w:p w:rsidR="009E09CA" w:rsidRPr="00242FDB" w:rsidRDefault="009E09CA" w:rsidP="00E96AA3">
      <w:pPr>
        <w:jc w:val="center"/>
        <w:rPr>
          <w:rFonts w:asciiTheme="minorHAnsi" w:hAnsiTheme="minorHAnsi" w:cstheme="minorHAnsi"/>
          <w:b/>
          <w:color w:val="4A442A" w:themeColor="background2" w:themeShade="40"/>
          <w:sz w:val="22"/>
          <w:szCs w:val="22"/>
        </w:rPr>
      </w:pPr>
      <w:r w:rsidRPr="00242FDB">
        <w:rPr>
          <w:rFonts w:asciiTheme="minorHAnsi" w:hAnsiTheme="minorHAnsi" w:cstheme="minorHAnsi"/>
          <w:b/>
          <w:color w:val="4A442A" w:themeColor="background2" w:themeShade="40"/>
          <w:sz w:val="22"/>
          <w:szCs w:val="22"/>
        </w:rPr>
        <w:t>INFORME DE VALORACIÓN DEL PROGRAMA</w:t>
      </w:r>
      <w:r w:rsidR="00163DC1">
        <w:rPr>
          <w:rFonts w:asciiTheme="minorHAnsi" w:hAnsiTheme="minorHAnsi" w:cstheme="minorHAnsi"/>
          <w:b/>
          <w:color w:val="4A442A" w:themeColor="background2" w:themeShade="40"/>
          <w:sz w:val="22"/>
          <w:szCs w:val="22"/>
        </w:rPr>
        <w:t>-CONVOCATORIA 2022</w:t>
      </w:r>
      <w:r w:rsidR="004D5CB2" w:rsidRPr="00242FDB">
        <w:rPr>
          <w:rFonts w:asciiTheme="minorHAnsi" w:hAnsiTheme="minorHAnsi" w:cstheme="minorHAnsi"/>
          <w:b/>
          <w:color w:val="4A442A" w:themeColor="background2" w:themeShade="40"/>
          <w:sz w:val="22"/>
          <w:szCs w:val="22"/>
        </w:rPr>
        <w:t xml:space="preserve"> </w:t>
      </w:r>
    </w:p>
    <w:p w:rsidR="004D5CB2" w:rsidRPr="00242FDB" w:rsidRDefault="004D5CB2" w:rsidP="00E96AA3">
      <w:pPr>
        <w:jc w:val="center"/>
        <w:rPr>
          <w:rFonts w:asciiTheme="minorHAnsi" w:hAnsiTheme="minorHAnsi" w:cstheme="minorHAnsi"/>
          <w:b/>
          <w:color w:val="4A442A" w:themeColor="background2" w:themeShade="40"/>
          <w:sz w:val="22"/>
          <w:szCs w:val="22"/>
        </w:rPr>
      </w:pPr>
    </w:p>
    <w:p w:rsidR="00C7739D" w:rsidRDefault="00C7739D" w:rsidP="00163DC1">
      <w:pPr>
        <w:spacing w:line="360" w:lineRule="auto"/>
        <w:jc w:val="both"/>
        <w:rPr>
          <w:rFonts w:asciiTheme="minorHAnsi" w:hAnsiTheme="minorHAnsi" w:cstheme="minorHAnsi"/>
          <w:b/>
          <w:color w:val="4A442A" w:themeColor="background2" w:themeShade="40"/>
        </w:rPr>
      </w:pPr>
      <w:r w:rsidRPr="00250A0A">
        <w:rPr>
          <w:rFonts w:asciiTheme="minorHAnsi" w:hAnsiTheme="minorHAnsi" w:cstheme="minorHAnsi"/>
          <w:b/>
          <w:color w:val="4A442A" w:themeColor="background2" w:themeShade="40"/>
        </w:rPr>
        <w:t xml:space="preserve">ENTIDAD: </w:t>
      </w:r>
    </w:p>
    <w:p w:rsidR="00163DC1" w:rsidRPr="00250A0A" w:rsidRDefault="00163DC1" w:rsidP="00163DC1">
      <w:pPr>
        <w:spacing w:line="360" w:lineRule="auto"/>
        <w:jc w:val="both"/>
        <w:rPr>
          <w:rFonts w:asciiTheme="minorHAnsi" w:hAnsiTheme="minorHAnsi" w:cstheme="minorHAnsi"/>
          <w:b/>
          <w:color w:val="4A442A" w:themeColor="background2" w:themeShade="40"/>
        </w:rPr>
      </w:pPr>
      <w:r>
        <w:rPr>
          <w:rFonts w:asciiTheme="minorHAnsi" w:hAnsiTheme="minorHAnsi" w:cstheme="minorHAnsi"/>
          <w:b/>
          <w:color w:val="4A442A" w:themeColor="background2" w:themeShade="40"/>
        </w:rPr>
        <w:t>Nº EXPEDIENTE:</w:t>
      </w:r>
    </w:p>
    <w:p w:rsidR="009E09CA" w:rsidRDefault="00163DC1" w:rsidP="00163DC1">
      <w:pPr>
        <w:spacing w:line="360" w:lineRule="auto"/>
        <w:jc w:val="both"/>
        <w:rPr>
          <w:rFonts w:asciiTheme="minorHAnsi" w:hAnsiTheme="minorHAnsi" w:cstheme="minorHAnsi"/>
          <w:b/>
          <w:color w:val="4A442A" w:themeColor="background2" w:themeShade="40"/>
        </w:rPr>
      </w:pPr>
      <w:r>
        <w:rPr>
          <w:rFonts w:asciiTheme="minorHAnsi" w:hAnsiTheme="minorHAnsi" w:cstheme="minorHAnsi"/>
          <w:b/>
          <w:color w:val="4A442A" w:themeColor="background2" w:themeShade="40"/>
        </w:rPr>
        <w:t xml:space="preserve">NOMBRE DEL </w:t>
      </w:r>
      <w:r w:rsidR="009E09CA" w:rsidRPr="00250A0A">
        <w:rPr>
          <w:rFonts w:asciiTheme="minorHAnsi" w:hAnsiTheme="minorHAnsi" w:cstheme="minorHAnsi"/>
          <w:b/>
          <w:color w:val="4A442A" w:themeColor="background2" w:themeShade="40"/>
        </w:rPr>
        <w:t>PROGRAMA:</w:t>
      </w:r>
      <w:r w:rsidR="00B90969">
        <w:rPr>
          <w:rFonts w:asciiTheme="minorHAnsi" w:hAnsiTheme="minorHAnsi" w:cstheme="minorHAnsi"/>
          <w:b/>
          <w:color w:val="4A442A" w:themeColor="background2" w:themeShade="40"/>
        </w:rPr>
        <w:t xml:space="preserve"> </w:t>
      </w:r>
    </w:p>
    <w:p w:rsidR="00774608" w:rsidRDefault="00774608" w:rsidP="00163DC1">
      <w:pPr>
        <w:spacing w:line="360" w:lineRule="auto"/>
        <w:jc w:val="both"/>
        <w:rPr>
          <w:rFonts w:asciiTheme="minorHAnsi" w:hAnsiTheme="minorHAnsi" w:cstheme="minorHAnsi"/>
          <w:b/>
          <w:color w:val="4A442A" w:themeColor="background2" w:themeShade="40"/>
        </w:rPr>
      </w:pPr>
      <w:r w:rsidRPr="00D83C79">
        <w:rPr>
          <w:rFonts w:asciiTheme="minorHAnsi" w:hAnsiTheme="minorHAnsi" w:cstheme="minorHAnsi"/>
          <w:b/>
          <w:color w:val="4A442A" w:themeColor="background2" w:themeShade="40"/>
        </w:rPr>
        <w:t>TIPO DE PROGRAMA:</w:t>
      </w:r>
      <w:r w:rsidR="00B90969">
        <w:rPr>
          <w:rFonts w:asciiTheme="minorHAnsi" w:hAnsiTheme="minorHAnsi" w:cstheme="minorHAnsi"/>
          <w:b/>
          <w:color w:val="4A442A" w:themeColor="background2" w:themeShade="40"/>
        </w:rPr>
        <w:t xml:space="preserve"> </w:t>
      </w:r>
    </w:p>
    <w:p w:rsidR="00D83C79" w:rsidRDefault="00D83C79" w:rsidP="00E96AA3">
      <w:pPr>
        <w:jc w:val="both"/>
        <w:rPr>
          <w:rFonts w:asciiTheme="minorHAnsi" w:hAnsiTheme="minorHAnsi" w:cstheme="minorHAnsi"/>
          <w:b/>
          <w:color w:val="4A442A" w:themeColor="background2" w:themeShade="40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327"/>
        <w:gridCol w:w="4404"/>
        <w:gridCol w:w="354"/>
        <w:gridCol w:w="2111"/>
        <w:gridCol w:w="283"/>
        <w:gridCol w:w="1951"/>
      </w:tblGrid>
      <w:tr w:rsidR="005713A5" w:rsidTr="005713A5">
        <w:tc>
          <w:tcPr>
            <w:tcW w:w="327" w:type="dxa"/>
            <w:tcBorders>
              <w:right w:val="single" w:sz="4" w:space="0" w:color="auto"/>
            </w:tcBorders>
          </w:tcPr>
          <w:p w:rsidR="005713A5" w:rsidRDefault="005713A5" w:rsidP="005713A5">
            <w:pPr>
              <w:jc w:val="center"/>
              <w:rPr>
                <w:rFonts w:asciiTheme="minorHAnsi" w:hAnsiTheme="minorHAnsi" w:cstheme="minorHAnsi"/>
                <w:b/>
                <w:color w:val="4A442A" w:themeColor="background2" w:themeShade="40"/>
              </w:rPr>
            </w:pPr>
          </w:p>
        </w:tc>
        <w:tc>
          <w:tcPr>
            <w:tcW w:w="440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5713A5" w:rsidRDefault="005713A5" w:rsidP="00E96AA3">
            <w:pPr>
              <w:jc w:val="both"/>
              <w:rPr>
                <w:rFonts w:asciiTheme="minorHAnsi" w:hAnsiTheme="minorHAnsi" w:cstheme="minorHAnsi"/>
                <w:b/>
                <w:color w:val="4A442A" w:themeColor="background2" w:themeShade="40"/>
              </w:rPr>
            </w:pPr>
            <w:r>
              <w:rPr>
                <w:rFonts w:asciiTheme="minorHAnsi" w:hAnsiTheme="minorHAnsi" w:cstheme="minorHAnsi"/>
                <w:b/>
                <w:color w:val="4A442A" w:themeColor="background2" w:themeShade="40"/>
              </w:rPr>
              <w:t>1 TERRITORIO/AMBITO DE ACTUACIÓN.</w:t>
            </w:r>
          </w:p>
        </w:tc>
        <w:tc>
          <w:tcPr>
            <w:tcW w:w="354" w:type="dxa"/>
            <w:tcBorders>
              <w:left w:val="single" w:sz="4" w:space="0" w:color="auto"/>
              <w:right w:val="single" w:sz="4" w:space="0" w:color="auto"/>
            </w:tcBorders>
          </w:tcPr>
          <w:p w:rsidR="005713A5" w:rsidRDefault="005713A5" w:rsidP="005713A5">
            <w:pPr>
              <w:jc w:val="center"/>
              <w:rPr>
                <w:rFonts w:asciiTheme="minorHAnsi" w:hAnsiTheme="minorHAnsi" w:cstheme="minorHAnsi"/>
                <w:b/>
                <w:color w:val="4A442A" w:themeColor="background2" w:themeShade="40"/>
              </w:rPr>
            </w:pPr>
          </w:p>
        </w:tc>
        <w:tc>
          <w:tcPr>
            <w:tcW w:w="211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5713A5" w:rsidRDefault="005713A5" w:rsidP="00E96AA3">
            <w:pPr>
              <w:jc w:val="both"/>
              <w:rPr>
                <w:rFonts w:asciiTheme="minorHAnsi" w:hAnsiTheme="minorHAnsi" w:cstheme="minorHAnsi"/>
                <w:b/>
                <w:color w:val="4A442A" w:themeColor="background2" w:themeShade="40"/>
              </w:rPr>
            </w:pPr>
            <w:r>
              <w:rPr>
                <w:rFonts w:asciiTheme="minorHAnsi" w:hAnsiTheme="minorHAnsi" w:cstheme="minorHAnsi"/>
                <w:b/>
                <w:color w:val="4A442A" w:themeColor="background2" w:themeShade="40"/>
              </w:rPr>
              <w:t>2 TERRITORIOS.</w:t>
            </w:r>
          </w:p>
        </w:tc>
        <w:tc>
          <w:tcPr>
            <w:tcW w:w="283" w:type="dxa"/>
            <w:tcBorders>
              <w:left w:val="single" w:sz="4" w:space="0" w:color="auto"/>
              <w:right w:val="single" w:sz="4" w:space="0" w:color="auto"/>
            </w:tcBorders>
          </w:tcPr>
          <w:p w:rsidR="005713A5" w:rsidRDefault="005713A5" w:rsidP="005713A5">
            <w:pPr>
              <w:jc w:val="center"/>
              <w:rPr>
                <w:rFonts w:asciiTheme="minorHAnsi" w:hAnsiTheme="minorHAnsi" w:cstheme="minorHAnsi"/>
                <w:b/>
                <w:color w:val="4A442A" w:themeColor="background2" w:themeShade="40"/>
              </w:rPr>
            </w:pPr>
          </w:p>
        </w:tc>
        <w:tc>
          <w:tcPr>
            <w:tcW w:w="1951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5713A5" w:rsidRDefault="005713A5" w:rsidP="00E96AA3">
            <w:pPr>
              <w:jc w:val="both"/>
              <w:rPr>
                <w:rFonts w:asciiTheme="minorHAnsi" w:hAnsiTheme="minorHAnsi" w:cstheme="minorHAnsi"/>
                <w:b/>
                <w:color w:val="4A442A" w:themeColor="background2" w:themeShade="40"/>
              </w:rPr>
            </w:pPr>
            <w:r>
              <w:rPr>
                <w:rFonts w:asciiTheme="minorHAnsi" w:hAnsiTheme="minorHAnsi" w:cstheme="minorHAnsi"/>
                <w:b/>
                <w:color w:val="4A442A" w:themeColor="background2" w:themeShade="40"/>
              </w:rPr>
              <w:t>COMARCAL.</w:t>
            </w:r>
          </w:p>
        </w:tc>
      </w:tr>
    </w:tbl>
    <w:p w:rsidR="00DC7518" w:rsidRDefault="00DC7518" w:rsidP="00E96AA3">
      <w:pPr>
        <w:jc w:val="both"/>
        <w:rPr>
          <w:rFonts w:asciiTheme="minorHAnsi" w:hAnsiTheme="minorHAnsi" w:cstheme="minorHAnsi"/>
          <w:b/>
          <w:color w:val="4A442A" w:themeColor="background2" w:themeShade="40"/>
        </w:rPr>
      </w:pPr>
    </w:p>
    <w:p w:rsidR="005713A5" w:rsidRDefault="005713A5" w:rsidP="00E96AA3">
      <w:pPr>
        <w:jc w:val="both"/>
        <w:rPr>
          <w:rFonts w:asciiTheme="minorHAnsi" w:hAnsiTheme="minorHAnsi" w:cstheme="minorHAnsi"/>
          <w:b/>
          <w:color w:val="4A442A" w:themeColor="background2" w:themeShade="40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9354"/>
      </w:tblGrid>
      <w:tr w:rsidR="00DC7518" w:rsidTr="00163DC1">
        <w:tc>
          <w:tcPr>
            <w:tcW w:w="9354" w:type="dxa"/>
            <w:shd w:val="clear" w:color="auto" w:fill="FFFF00"/>
          </w:tcPr>
          <w:p w:rsidR="00DC7518" w:rsidRDefault="00DC7518" w:rsidP="00E96AA3">
            <w:pPr>
              <w:jc w:val="both"/>
              <w:rPr>
                <w:rFonts w:asciiTheme="minorHAnsi" w:hAnsiTheme="minorHAnsi" w:cstheme="minorHAnsi"/>
                <w:b/>
                <w:color w:val="4A442A" w:themeColor="background2" w:themeShade="40"/>
              </w:rPr>
            </w:pPr>
            <w:r>
              <w:rPr>
                <w:rFonts w:asciiTheme="minorHAnsi" w:hAnsiTheme="minorHAnsi" w:cstheme="minorHAnsi"/>
                <w:b/>
                <w:color w:val="4A442A" w:themeColor="background2" w:themeShade="40"/>
              </w:rPr>
              <w:t>ÁMBITO DEL DESARROLLO DEL PROGRAMA:</w:t>
            </w:r>
          </w:p>
        </w:tc>
      </w:tr>
    </w:tbl>
    <w:p w:rsidR="00DC7518" w:rsidRPr="00250A0A" w:rsidRDefault="00DC7518" w:rsidP="00E96AA3">
      <w:pPr>
        <w:jc w:val="both"/>
        <w:rPr>
          <w:rFonts w:asciiTheme="minorHAnsi" w:hAnsiTheme="minorHAnsi" w:cstheme="minorHAnsi"/>
          <w:b/>
          <w:color w:val="4A442A" w:themeColor="background2" w:themeShade="40"/>
        </w:rPr>
      </w:pPr>
    </w:p>
    <w:p w:rsidR="00C7739D" w:rsidRPr="00250A0A" w:rsidRDefault="00C7739D" w:rsidP="00163DC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00"/>
        <w:jc w:val="both"/>
        <w:rPr>
          <w:rFonts w:asciiTheme="minorHAnsi" w:hAnsiTheme="minorHAnsi" w:cstheme="minorHAnsi"/>
          <w:b/>
          <w:color w:val="4A442A" w:themeColor="background2" w:themeShade="40"/>
        </w:rPr>
      </w:pPr>
      <w:r w:rsidRPr="00250A0A">
        <w:rPr>
          <w:rFonts w:asciiTheme="minorHAnsi" w:hAnsiTheme="minorHAnsi" w:cstheme="minorHAnsi"/>
          <w:b/>
          <w:color w:val="4A442A" w:themeColor="background2" w:themeShade="40"/>
        </w:rPr>
        <w:t xml:space="preserve">INFORME EMITIDO POR: </w:t>
      </w:r>
    </w:p>
    <w:p w:rsidR="004A72B5" w:rsidRPr="004A72B5" w:rsidRDefault="004A72B5" w:rsidP="00E96AA3">
      <w:pPr>
        <w:jc w:val="both"/>
        <w:rPr>
          <w:rFonts w:asciiTheme="minorHAnsi" w:hAnsiTheme="minorHAnsi" w:cstheme="minorHAnsi"/>
          <w:b/>
          <w:color w:val="404040" w:themeColor="text1" w:themeTint="BF"/>
        </w:rPr>
      </w:pPr>
    </w:p>
    <w:p w:rsidR="004B3972" w:rsidRDefault="004B3972" w:rsidP="00E96AA3">
      <w:pPr>
        <w:pStyle w:val="Prrafodelista"/>
        <w:numPr>
          <w:ilvl w:val="0"/>
          <w:numId w:val="1"/>
        </w:numPr>
        <w:ind w:left="0"/>
        <w:jc w:val="both"/>
        <w:rPr>
          <w:rFonts w:asciiTheme="minorHAnsi" w:hAnsiTheme="minorHAnsi" w:cstheme="minorHAnsi"/>
          <w:color w:val="1D1B11" w:themeColor="background2" w:themeShade="1A"/>
        </w:rPr>
      </w:pPr>
      <w:r w:rsidRPr="004B3972">
        <w:rPr>
          <w:rFonts w:asciiTheme="minorHAnsi" w:hAnsiTheme="minorHAnsi" w:cstheme="minorHAnsi"/>
          <w:color w:val="1D1B11" w:themeColor="background2" w:themeShade="1A"/>
        </w:rPr>
        <w:t>En relación con la implantación del programa en el territorio y/o ámbito de actuación,</w:t>
      </w:r>
      <w:r w:rsidR="00DA7ACB">
        <w:rPr>
          <w:rFonts w:asciiTheme="minorHAnsi" w:hAnsiTheme="minorHAnsi" w:cstheme="minorHAnsi"/>
          <w:color w:val="1D1B11" w:themeColor="background2" w:themeShade="1A"/>
        </w:rPr>
        <w:t xml:space="preserve"> según la información de que disponga,</w:t>
      </w:r>
      <w:r w:rsidRPr="004B3972">
        <w:rPr>
          <w:rFonts w:asciiTheme="minorHAnsi" w:hAnsiTheme="minorHAnsi" w:cstheme="minorHAnsi"/>
          <w:color w:val="1D1B11" w:themeColor="background2" w:themeShade="1A"/>
        </w:rPr>
        <w:t xml:space="preserve"> valórese las siguientes</w:t>
      </w:r>
      <w:r w:rsidR="009E09CA" w:rsidRPr="004B3972">
        <w:rPr>
          <w:rFonts w:asciiTheme="minorHAnsi" w:hAnsiTheme="minorHAnsi" w:cstheme="minorHAnsi"/>
          <w:color w:val="1D1B11" w:themeColor="background2" w:themeShade="1A"/>
        </w:rPr>
        <w:t xml:space="preserve"> </w:t>
      </w:r>
      <w:r w:rsidRPr="004B3972">
        <w:rPr>
          <w:rFonts w:asciiTheme="minorHAnsi" w:hAnsiTheme="minorHAnsi" w:cstheme="minorHAnsi"/>
          <w:color w:val="1D1B11" w:themeColor="background2" w:themeShade="1A"/>
        </w:rPr>
        <w:t>aspectos:</w:t>
      </w:r>
    </w:p>
    <w:p w:rsidR="004B3972" w:rsidRPr="004B3972" w:rsidRDefault="004B3972" w:rsidP="00E96AA3">
      <w:pPr>
        <w:pStyle w:val="Prrafodelista"/>
        <w:ind w:left="0"/>
        <w:jc w:val="both"/>
        <w:rPr>
          <w:rFonts w:asciiTheme="minorHAnsi" w:hAnsiTheme="minorHAnsi" w:cstheme="minorHAnsi"/>
          <w:color w:val="1D1B11" w:themeColor="background2" w:themeShade="1A"/>
        </w:rPr>
      </w:pPr>
    </w:p>
    <w:tbl>
      <w:tblPr>
        <w:tblStyle w:val="Tablaconcuadrcula"/>
        <w:tblW w:w="0" w:type="auto"/>
        <w:tblCellSpacing w:w="20" w:type="dxa"/>
        <w:tblInd w:w="163" w:type="dxa"/>
        <w:tblBorders>
          <w:top w:val="outset" w:sz="6" w:space="0" w:color="4A442A" w:themeColor="background2" w:themeShade="40"/>
          <w:left w:val="outset" w:sz="6" w:space="0" w:color="4A442A" w:themeColor="background2" w:themeShade="40"/>
          <w:bottom w:val="outset" w:sz="6" w:space="0" w:color="4A442A" w:themeColor="background2" w:themeShade="40"/>
          <w:right w:val="outset" w:sz="6" w:space="0" w:color="4A442A" w:themeColor="background2" w:themeShade="40"/>
          <w:insideH w:val="outset" w:sz="6" w:space="0" w:color="4A442A" w:themeColor="background2" w:themeShade="40"/>
          <w:insideV w:val="outset" w:sz="6" w:space="0" w:color="4A442A" w:themeColor="background2" w:themeShade="40"/>
        </w:tblBorders>
        <w:tblLook w:val="04A0" w:firstRow="1" w:lastRow="0" w:firstColumn="1" w:lastColumn="0" w:noHBand="0" w:noVBand="1"/>
      </w:tblPr>
      <w:tblGrid>
        <w:gridCol w:w="9356"/>
      </w:tblGrid>
      <w:tr w:rsidR="004B3972" w:rsidTr="00163DC1">
        <w:trPr>
          <w:tblCellSpacing w:w="20" w:type="dxa"/>
        </w:trPr>
        <w:tc>
          <w:tcPr>
            <w:tcW w:w="9276" w:type="dxa"/>
            <w:shd w:val="clear" w:color="auto" w:fill="FFFF00"/>
          </w:tcPr>
          <w:p w:rsidR="004B3972" w:rsidRDefault="004B3972" w:rsidP="00E96AA3">
            <w:pPr>
              <w:pStyle w:val="Prrafodelista"/>
              <w:numPr>
                <w:ilvl w:val="1"/>
                <w:numId w:val="1"/>
              </w:numPr>
              <w:ind w:left="0" w:hanging="492"/>
              <w:rPr>
                <w:rFonts w:asciiTheme="minorHAnsi" w:hAnsiTheme="minorHAnsi" w:cstheme="minorHAnsi"/>
              </w:rPr>
            </w:pPr>
            <w:r w:rsidRPr="004B3972">
              <w:rPr>
                <w:rFonts w:asciiTheme="minorHAnsi" w:hAnsiTheme="minorHAnsi" w:cstheme="minorHAnsi"/>
              </w:rPr>
              <w:t xml:space="preserve">Coordinación y trabajo en red de la entidad con los Servicios Sociales de Atención Primaria y/o Especializada </w:t>
            </w:r>
            <w:r w:rsidRPr="004B3972">
              <w:rPr>
                <w:rFonts w:asciiTheme="minorHAnsi" w:hAnsiTheme="minorHAnsi" w:cstheme="minorHAnsi"/>
                <w:i/>
                <w:sz w:val="22"/>
                <w:szCs w:val="22"/>
              </w:rPr>
              <w:t>(en su caso).</w:t>
            </w:r>
          </w:p>
        </w:tc>
      </w:tr>
      <w:tr w:rsidR="004B3972" w:rsidTr="00E96AA3">
        <w:trPr>
          <w:tblCellSpacing w:w="20" w:type="dxa"/>
        </w:trPr>
        <w:tc>
          <w:tcPr>
            <w:tcW w:w="9276" w:type="dxa"/>
          </w:tcPr>
          <w:p w:rsidR="004B3972" w:rsidRDefault="004B3972" w:rsidP="00E96AA3">
            <w:pPr>
              <w:pStyle w:val="Prrafodelista"/>
              <w:ind w:left="0"/>
              <w:rPr>
                <w:rFonts w:asciiTheme="minorHAnsi" w:hAnsiTheme="minorHAnsi" w:cstheme="minorHAnsi"/>
              </w:rPr>
            </w:pPr>
          </w:p>
          <w:p w:rsidR="00DA7ACB" w:rsidRDefault="00DA7ACB" w:rsidP="00E96AA3">
            <w:pPr>
              <w:pStyle w:val="Prrafodelista"/>
              <w:ind w:left="0"/>
              <w:rPr>
                <w:rFonts w:asciiTheme="minorHAnsi" w:hAnsiTheme="minorHAnsi" w:cstheme="minorHAnsi"/>
              </w:rPr>
            </w:pPr>
          </w:p>
        </w:tc>
      </w:tr>
      <w:tr w:rsidR="004B3972" w:rsidTr="00163DC1">
        <w:trPr>
          <w:tblCellSpacing w:w="20" w:type="dxa"/>
        </w:trPr>
        <w:tc>
          <w:tcPr>
            <w:tcW w:w="9276" w:type="dxa"/>
            <w:shd w:val="clear" w:color="auto" w:fill="FFFF00"/>
          </w:tcPr>
          <w:p w:rsidR="004B3972" w:rsidRDefault="004B3972" w:rsidP="00E96AA3">
            <w:pPr>
              <w:pStyle w:val="Prrafodelista"/>
              <w:numPr>
                <w:ilvl w:val="1"/>
                <w:numId w:val="1"/>
              </w:numPr>
              <w:ind w:left="0" w:hanging="492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Coordinación y trabajo en red</w:t>
            </w:r>
            <w:r w:rsidR="00DA7ACB">
              <w:rPr>
                <w:rFonts w:asciiTheme="minorHAnsi" w:hAnsiTheme="minorHAnsi" w:cstheme="minorHAnsi"/>
              </w:rPr>
              <w:t xml:space="preserve"> del programa con otras entidades y recursos que atiendan al mismo colectivo.</w:t>
            </w:r>
          </w:p>
        </w:tc>
      </w:tr>
      <w:tr w:rsidR="004B3972" w:rsidTr="00E96AA3">
        <w:trPr>
          <w:tblCellSpacing w:w="20" w:type="dxa"/>
        </w:trPr>
        <w:tc>
          <w:tcPr>
            <w:tcW w:w="9276" w:type="dxa"/>
          </w:tcPr>
          <w:p w:rsidR="004B3972" w:rsidRDefault="004B3972" w:rsidP="00E96AA3">
            <w:pPr>
              <w:pStyle w:val="Prrafodelista"/>
              <w:ind w:left="0"/>
              <w:rPr>
                <w:rFonts w:asciiTheme="minorHAnsi" w:hAnsiTheme="minorHAnsi" w:cstheme="minorHAnsi"/>
              </w:rPr>
            </w:pPr>
          </w:p>
          <w:p w:rsidR="00DA7ACB" w:rsidRDefault="00DA7ACB" w:rsidP="00E96AA3">
            <w:pPr>
              <w:pStyle w:val="Prrafodelista"/>
              <w:ind w:left="0"/>
              <w:rPr>
                <w:rFonts w:asciiTheme="minorHAnsi" w:hAnsiTheme="minorHAnsi" w:cstheme="minorHAnsi"/>
              </w:rPr>
            </w:pPr>
          </w:p>
        </w:tc>
      </w:tr>
      <w:tr w:rsidR="004B3972" w:rsidTr="00163DC1">
        <w:trPr>
          <w:tblCellSpacing w:w="20" w:type="dxa"/>
        </w:trPr>
        <w:tc>
          <w:tcPr>
            <w:tcW w:w="9276" w:type="dxa"/>
            <w:shd w:val="clear" w:color="auto" w:fill="FFFF00"/>
          </w:tcPr>
          <w:p w:rsidR="004B3972" w:rsidRDefault="00DA7ACB" w:rsidP="00E96AA3">
            <w:pPr>
              <w:pStyle w:val="Prrafodelista"/>
              <w:numPr>
                <w:ilvl w:val="1"/>
                <w:numId w:val="1"/>
              </w:numPr>
              <w:ind w:left="0" w:hanging="492"/>
              <w:jc w:val="both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Coordinación y trabajo en red con otros recursos complementarios al ámbito de actuación del programa. (Empleo, educación, vivienda, salud, etc.)</w:t>
            </w:r>
          </w:p>
        </w:tc>
      </w:tr>
      <w:tr w:rsidR="004B3972" w:rsidTr="00E96AA3">
        <w:trPr>
          <w:tblCellSpacing w:w="20" w:type="dxa"/>
        </w:trPr>
        <w:tc>
          <w:tcPr>
            <w:tcW w:w="9276" w:type="dxa"/>
          </w:tcPr>
          <w:p w:rsidR="004B3972" w:rsidRDefault="004B3972" w:rsidP="00E96AA3">
            <w:pPr>
              <w:pStyle w:val="Prrafodelista"/>
              <w:ind w:left="0"/>
              <w:rPr>
                <w:rFonts w:asciiTheme="minorHAnsi" w:hAnsiTheme="minorHAnsi" w:cstheme="minorHAnsi"/>
              </w:rPr>
            </w:pPr>
          </w:p>
          <w:p w:rsidR="00DA7ACB" w:rsidRDefault="00DA7ACB" w:rsidP="00E96AA3">
            <w:pPr>
              <w:pStyle w:val="Prrafodelista"/>
              <w:ind w:left="0"/>
              <w:rPr>
                <w:rFonts w:asciiTheme="minorHAnsi" w:hAnsiTheme="minorHAnsi" w:cstheme="minorHAnsi"/>
              </w:rPr>
            </w:pPr>
          </w:p>
        </w:tc>
      </w:tr>
      <w:tr w:rsidR="008945D3" w:rsidTr="00163DC1">
        <w:trPr>
          <w:tblCellSpacing w:w="20" w:type="dxa"/>
        </w:trPr>
        <w:tc>
          <w:tcPr>
            <w:tcW w:w="9276" w:type="dxa"/>
            <w:shd w:val="clear" w:color="auto" w:fill="FFFF00"/>
          </w:tcPr>
          <w:p w:rsidR="008945D3" w:rsidRDefault="0052353F" w:rsidP="0052353F">
            <w:pPr>
              <w:pStyle w:val="Prrafodelista"/>
              <w:numPr>
                <w:ilvl w:val="1"/>
                <w:numId w:val="1"/>
              </w:numPr>
              <w:ind w:left="0" w:hanging="492"/>
              <w:jc w:val="both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Relación con el tejido empresarial cuyo ámbito laboral esté vinculado con las acciones del programa y con el territorio objeto de intervención.</w:t>
            </w:r>
          </w:p>
        </w:tc>
      </w:tr>
      <w:tr w:rsidR="008945D3" w:rsidTr="00E96AA3">
        <w:trPr>
          <w:tblCellSpacing w:w="20" w:type="dxa"/>
        </w:trPr>
        <w:tc>
          <w:tcPr>
            <w:tcW w:w="9276" w:type="dxa"/>
          </w:tcPr>
          <w:p w:rsidR="008945D3" w:rsidRDefault="008945D3" w:rsidP="00E96AA3">
            <w:pPr>
              <w:pStyle w:val="Prrafodelista"/>
              <w:ind w:left="0"/>
              <w:rPr>
                <w:rFonts w:asciiTheme="minorHAnsi" w:hAnsiTheme="minorHAnsi" w:cstheme="minorHAnsi"/>
              </w:rPr>
            </w:pPr>
          </w:p>
          <w:p w:rsidR="0052353F" w:rsidRDefault="0052353F" w:rsidP="00E96AA3">
            <w:pPr>
              <w:pStyle w:val="Prrafodelista"/>
              <w:ind w:left="0"/>
              <w:rPr>
                <w:rFonts w:asciiTheme="minorHAnsi" w:hAnsiTheme="minorHAnsi" w:cstheme="minorHAnsi"/>
              </w:rPr>
            </w:pPr>
          </w:p>
        </w:tc>
      </w:tr>
    </w:tbl>
    <w:p w:rsidR="0052353F" w:rsidRDefault="0052353F" w:rsidP="00E96AA3">
      <w:pPr>
        <w:pStyle w:val="Prrafodelista"/>
        <w:ind w:left="0"/>
        <w:rPr>
          <w:rFonts w:asciiTheme="minorHAnsi" w:hAnsiTheme="minorHAnsi" w:cstheme="minorHAnsi"/>
        </w:rPr>
      </w:pPr>
    </w:p>
    <w:p w:rsidR="00163DC1" w:rsidRDefault="00163DC1" w:rsidP="00E96AA3">
      <w:pPr>
        <w:pStyle w:val="Prrafodelista"/>
        <w:ind w:left="0"/>
        <w:rPr>
          <w:rFonts w:asciiTheme="minorHAnsi" w:hAnsiTheme="minorHAnsi" w:cstheme="minorHAnsi"/>
        </w:rPr>
      </w:pPr>
    </w:p>
    <w:p w:rsidR="004B3972" w:rsidRDefault="003E0191" w:rsidP="00E96AA3">
      <w:pPr>
        <w:pStyle w:val="Prrafodelista"/>
        <w:numPr>
          <w:ilvl w:val="0"/>
          <w:numId w:val="1"/>
        </w:numPr>
        <w:ind w:left="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En relación al interés social del programa, según la información de que dispone, valórese  los siguientes aspectos: </w:t>
      </w:r>
    </w:p>
    <w:p w:rsidR="003E0191" w:rsidRPr="004B3972" w:rsidRDefault="003E0191" w:rsidP="00E96AA3">
      <w:pPr>
        <w:pStyle w:val="Prrafodelista"/>
        <w:ind w:left="0"/>
        <w:rPr>
          <w:rFonts w:asciiTheme="minorHAnsi" w:hAnsiTheme="minorHAnsi" w:cstheme="minorHAnsi"/>
        </w:rPr>
      </w:pPr>
    </w:p>
    <w:tbl>
      <w:tblPr>
        <w:tblStyle w:val="Tablaconcuadrcula"/>
        <w:tblW w:w="0" w:type="auto"/>
        <w:tblCellSpacing w:w="20" w:type="dxa"/>
        <w:tblInd w:w="163" w:type="dxa"/>
        <w:tblBorders>
          <w:top w:val="outset" w:sz="6" w:space="0" w:color="4A442A" w:themeColor="background2" w:themeShade="40"/>
          <w:left w:val="outset" w:sz="6" w:space="0" w:color="4A442A" w:themeColor="background2" w:themeShade="40"/>
          <w:bottom w:val="outset" w:sz="6" w:space="0" w:color="4A442A" w:themeColor="background2" w:themeShade="40"/>
          <w:right w:val="outset" w:sz="6" w:space="0" w:color="4A442A" w:themeColor="background2" w:themeShade="40"/>
          <w:insideH w:val="outset" w:sz="6" w:space="0" w:color="4A442A" w:themeColor="background2" w:themeShade="40"/>
          <w:insideV w:val="outset" w:sz="6" w:space="0" w:color="4A442A" w:themeColor="background2" w:themeShade="40"/>
        </w:tblBorders>
        <w:tblLook w:val="04A0" w:firstRow="1" w:lastRow="0" w:firstColumn="1" w:lastColumn="0" w:noHBand="0" w:noVBand="1"/>
      </w:tblPr>
      <w:tblGrid>
        <w:gridCol w:w="9356"/>
      </w:tblGrid>
      <w:tr w:rsidR="003E0191" w:rsidTr="00163DC1">
        <w:trPr>
          <w:tblCellSpacing w:w="20" w:type="dxa"/>
        </w:trPr>
        <w:tc>
          <w:tcPr>
            <w:tcW w:w="9276" w:type="dxa"/>
            <w:shd w:val="clear" w:color="auto" w:fill="FFFF00"/>
          </w:tcPr>
          <w:p w:rsidR="003E0191" w:rsidRDefault="003E0191" w:rsidP="00E96AA3">
            <w:pPr>
              <w:pStyle w:val="Prrafodelista"/>
              <w:numPr>
                <w:ilvl w:val="1"/>
                <w:numId w:val="1"/>
              </w:numPr>
              <w:ind w:left="0" w:hanging="492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Necesidad social detectada, características del ámbito territorial y de actuación </w:t>
            </w:r>
            <w:r w:rsidR="0016512E">
              <w:rPr>
                <w:rFonts w:asciiTheme="minorHAnsi" w:hAnsiTheme="minorHAnsi" w:cstheme="minorHAnsi"/>
              </w:rPr>
              <w:t>prevista</w:t>
            </w:r>
            <w:r>
              <w:rPr>
                <w:rFonts w:asciiTheme="minorHAnsi" w:hAnsiTheme="minorHAnsi" w:cstheme="minorHAnsi"/>
              </w:rPr>
              <w:t xml:space="preserve"> y beneficio social que aporta.</w:t>
            </w:r>
          </w:p>
        </w:tc>
      </w:tr>
      <w:tr w:rsidR="003E0191" w:rsidTr="00E96AA3">
        <w:trPr>
          <w:tblCellSpacing w:w="20" w:type="dxa"/>
        </w:trPr>
        <w:tc>
          <w:tcPr>
            <w:tcW w:w="9276" w:type="dxa"/>
          </w:tcPr>
          <w:p w:rsidR="003E0191" w:rsidRDefault="003E0191" w:rsidP="00E96AA3">
            <w:pPr>
              <w:pStyle w:val="Prrafodelista"/>
              <w:ind w:left="0"/>
              <w:rPr>
                <w:rFonts w:asciiTheme="minorHAnsi" w:hAnsiTheme="minorHAnsi" w:cstheme="minorHAnsi"/>
              </w:rPr>
            </w:pPr>
          </w:p>
          <w:p w:rsidR="003E0191" w:rsidRDefault="003E0191" w:rsidP="00E96AA3">
            <w:pPr>
              <w:pStyle w:val="Prrafodelista"/>
              <w:ind w:left="0"/>
              <w:rPr>
                <w:rFonts w:asciiTheme="minorHAnsi" w:hAnsiTheme="minorHAnsi" w:cstheme="minorHAnsi"/>
              </w:rPr>
            </w:pPr>
          </w:p>
        </w:tc>
      </w:tr>
      <w:tr w:rsidR="003E0191" w:rsidTr="00163DC1">
        <w:trPr>
          <w:tblCellSpacing w:w="20" w:type="dxa"/>
        </w:trPr>
        <w:tc>
          <w:tcPr>
            <w:tcW w:w="9276" w:type="dxa"/>
            <w:shd w:val="clear" w:color="auto" w:fill="FFFF00"/>
          </w:tcPr>
          <w:p w:rsidR="003E0191" w:rsidRDefault="003E0191" w:rsidP="00E96AA3">
            <w:pPr>
              <w:pStyle w:val="Prrafodelista"/>
              <w:numPr>
                <w:ilvl w:val="1"/>
                <w:numId w:val="1"/>
              </w:numPr>
              <w:ind w:left="0" w:hanging="492"/>
              <w:jc w:val="both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Alineación del programa con los objetivos de igualdad de oportunidades y perspectiva de género.</w:t>
            </w:r>
          </w:p>
        </w:tc>
      </w:tr>
      <w:tr w:rsidR="003E0191" w:rsidTr="00E96AA3">
        <w:trPr>
          <w:tblCellSpacing w:w="20" w:type="dxa"/>
        </w:trPr>
        <w:tc>
          <w:tcPr>
            <w:tcW w:w="9276" w:type="dxa"/>
          </w:tcPr>
          <w:p w:rsidR="003E0191" w:rsidRDefault="003E0191" w:rsidP="00E96AA3">
            <w:pPr>
              <w:pStyle w:val="Prrafodelista"/>
              <w:ind w:left="0"/>
              <w:rPr>
                <w:rFonts w:asciiTheme="minorHAnsi" w:hAnsiTheme="minorHAnsi" w:cstheme="minorHAnsi"/>
              </w:rPr>
            </w:pPr>
          </w:p>
          <w:p w:rsidR="003E0191" w:rsidRDefault="003E0191" w:rsidP="00E96AA3">
            <w:pPr>
              <w:pStyle w:val="Prrafodelista"/>
              <w:ind w:left="0"/>
              <w:rPr>
                <w:rFonts w:asciiTheme="minorHAnsi" w:hAnsiTheme="minorHAnsi" w:cstheme="minorHAnsi"/>
              </w:rPr>
            </w:pPr>
          </w:p>
        </w:tc>
      </w:tr>
      <w:tr w:rsidR="003E0191" w:rsidTr="00163DC1">
        <w:trPr>
          <w:tblCellSpacing w:w="20" w:type="dxa"/>
        </w:trPr>
        <w:tc>
          <w:tcPr>
            <w:tcW w:w="9276" w:type="dxa"/>
            <w:shd w:val="clear" w:color="auto" w:fill="FFFF00"/>
          </w:tcPr>
          <w:p w:rsidR="003E0191" w:rsidRPr="00084EA4" w:rsidRDefault="003E0191" w:rsidP="00084EA4">
            <w:pPr>
              <w:pStyle w:val="Prrafodelista"/>
              <w:numPr>
                <w:ilvl w:val="1"/>
                <w:numId w:val="1"/>
              </w:numPr>
              <w:ind w:left="0" w:hanging="492"/>
              <w:jc w:val="both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Complementariedad </w:t>
            </w:r>
            <w:r w:rsidR="00084EA4">
              <w:rPr>
                <w:rFonts w:asciiTheme="minorHAnsi" w:hAnsiTheme="minorHAnsi" w:cstheme="minorHAnsi"/>
              </w:rPr>
              <w:t xml:space="preserve">y alienación del programa en relación a los objetivos del Sistema Nacional de Garantía Juvenil y de lucha contra la exclusión social. </w:t>
            </w:r>
          </w:p>
        </w:tc>
      </w:tr>
      <w:tr w:rsidR="003E0191" w:rsidTr="00E96AA3">
        <w:trPr>
          <w:tblCellSpacing w:w="20" w:type="dxa"/>
        </w:trPr>
        <w:tc>
          <w:tcPr>
            <w:tcW w:w="9276" w:type="dxa"/>
          </w:tcPr>
          <w:p w:rsidR="003E0191" w:rsidRDefault="003E0191" w:rsidP="00E96AA3">
            <w:pPr>
              <w:pStyle w:val="Prrafodelista"/>
              <w:ind w:left="0"/>
              <w:rPr>
                <w:rFonts w:asciiTheme="minorHAnsi" w:hAnsiTheme="minorHAnsi" w:cstheme="minorHAnsi"/>
              </w:rPr>
            </w:pPr>
          </w:p>
          <w:p w:rsidR="00242FDB" w:rsidRDefault="00242FDB" w:rsidP="00E96AA3">
            <w:pPr>
              <w:pStyle w:val="Prrafodelista"/>
              <w:ind w:left="0"/>
              <w:rPr>
                <w:rFonts w:asciiTheme="minorHAnsi" w:hAnsiTheme="minorHAnsi" w:cstheme="minorHAnsi"/>
              </w:rPr>
            </w:pPr>
          </w:p>
        </w:tc>
      </w:tr>
    </w:tbl>
    <w:p w:rsidR="009E09CA" w:rsidRPr="00C7739D" w:rsidRDefault="009E09CA" w:rsidP="00E96AA3">
      <w:pPr>
        <w:spacing w:line="360" w:lineRule="auto"/>
        <w:ind w:right="284"/>
        <w:jc w:val="both"/>
        <w:rPr>
          <w:rFonts w:asciiTheme="minorHAnsi" w:hAnsiTheme="minorHAnsi" w:cstheme="minorHAnsi"/>
        </w:rPr>
      </w:pPr>
    </w:p>
    <w:p w:rsidR="003E0191" w:rsidRDefault="003E0191" w:rsidP="00E96AA3">
      <w:pPr>
        <w:pStyle w:val="Prrafodelista"/>
        <w:numPr>
          <w:ilvl w:val="0"/>
          <w:numId w:val="1"/>
        </w:numPr>
        <w:ind w:left="0" w:right="284"/>
        <w:jc w:val="both"/>
        <w:rPr>
          <w:rFonts w:asciiTheme="minorHAnsi" w:hAnsiTheme="minorHAnsi" w:cstheme="minorHAnsi"/>
        </w:rPr>
      </w:pPr>
      <w:r w:rsidRPr="00242FDB">
        <w:rPr>
          <w:rFonts w:asciiTheme="minorHAnsi" w:hAnsiTheme="minorHAnsi" w:cstheme="minorHAnsi"/>
        </w:rPr>
        <w:t>Respecto a la viabilidad del programa, teniéndose en cuenta la memoria presentada por la entidad y la información de que dispone, valórese los siguientes aspectos:</w:t>
      </w:r>
      <w:r w:rsidR="00242FDB" w:rsidRPr="00242FDB">
        <w:rPr>
          <w:rFonts w:asciiTheme="minorHAnsi" w:hAnsiTheme="minorHAnsi" w:cstheme="minorHAnsi"/>
        </w:rPr>
        <w:t xml:space="preserve"> </w:t>
      </w:r>
    </w:p>
    <w:p w:rsidR="00242FDB" w:rsidRPr="00242FDB" w:rsidRDefault="00242FDB" w:rsidP="00E96AA3">
      <w:pPr>
        <w:pStyle w:val="Prrafodelista"/>
        <w:ind w:left="0" w:right="284"/>
        <w:jc w:val="both"/>
        <w:rPr>
          <w:rFonts w:asciiTheme="minorHAnsi" w:hAnsiTheme="minorHAnsi" w:cstheme="minorHAnsi"/>
        </w:rPr>
      </w:pPr>
    </w:p>
    <w:tbl>
      <w:tblPr>
        <w:tblStyle w:val="Tablaconcuadrcula"/>
        <w:tblW w:w="0" w:type="auto"/>
        <w:tblCellSpacing w:w="20" w:type="dxa"/>
        <w:tblInd w:w="163" w:type="dxa"/>
        <w:tblBorders>
          <w:top w:val="outset" w:sz="6" w:space="0" w:color="4A442A" w:themeColor="background2" w:themeShade="40"/>
          <w:left w:val="outset" w:sz="6" w:space="0" w:color="4A442A" w:themeColor="background2" w:themeShade="40"/>
          <w:bottom w:val="outset" w:sz="6" w:space="0" w:color="4A442A" w:themeColor="background2" w:themeShade="40"/>
          <w:right w:val="outset" w:sz="6" w:space="0" w:color="4A442A" w:themeColor="background2" w:themeShade="40"/>
          <w:insideH w:val="outset" w:sz="6" w:space="0" w:color="4A442A" w:themeColor="background2" w:themeShade="40"/>
          <w:insideV w:val="outset" w:sz="6" w:space="0" w:color="4A442A" w:themeColor="background2" w:themeShade="40"/>
        </w:tblBorders>
        <w:tblLook w:val="04A0" w:firstRow="1" w:lastRow="0" w:firstColumn="1" w:lastColumn="0" w:noHBand="0" w:noVBand="1"/>
      </w:tblPr>
      <w:tblGrid>
        <w:gridCol w:w="9356"/>
      </w:tblGrid>
      <w:tr w:rsidR="003E0191" w:rsidTr="00163DC1">
        <w:trPr>
          <w:tblCellSpacing w:w="20" w:type="dxa"/>
        </w:trPr>
        <w:tc>
          <w:tcPr>
            <w:tcW w:w="9276" w:type="dxa"/>
            <w:shd w:val="clear" w:color="auto" w:fill="FFFF00"/>
          </w:tcPr>
          <w:p w:rsidR="003E0191" w:rsidRDefault="003E0191" w:rsidP="00E96AA3">
            <w:pPr>
              <w:pStyle w:val="Prrafodelista"/>
              <w:numPr>
                <w:ilvl w:val="1"/>
                <w:numId w:val="1"/>
              </w:numPr>
              <w:ind w:left="0" w:hanging="492"/>
              <w:jc w:val="both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Capacidad del programa para lograr el objeto final del mismo teniéndose en cuenta las características de la población destinataria</w:t>
            </w:r>
            <w:r w:rsidR="0016512E">
              <w:rPr>
                <w:rFonts w:asciiTheme="minorHAnsi" w:hAnsiTheme="minorHAnsi" w:cstheme="minorHAnsi"/>
              </w:rPr>
              <w:t>, la urgencia y sostenibilidad del mismo y el beneficio genérico que aporta.</w:t>
            </w:r>
          </w:p>
        </w:tc>
      </w:tr>
      <w:tr w:rsidR="003E0191" w:rsidTr="00E96AA3">
        <w:trPr>
          <w:tblCellSpacing w:w="20" w:type="dxa"/>
        </w:trPr>
        <w:tc>
          <w:tcPr>
            <w:tcW w:w="9276" w:type="dxa"/>
          </w:tcPr>
          <w:p w:rsidR="003E0191" w:rsidRDefault="003E0191" w:rsidP="00E96AA3">
            <w:pPr>
              <w:pStyle w:val="Prrafodelista"/>
              <w:ind w:left="0"/>
              <w:rPr>
                <w:rFonts w:asciiTheme="minorHAnsi" w:hAnsiTheme="minorHAnsi" w:cstheme="minorHAnsi"/>
              </w:rPr>
            </w:pPr>
          </w:p>
          <w:p w:rsidR="003E0191" w:rsidRDefault="003E0191" w:rsidP="00E96AA3">
            <w:pPr>
              <w:pStyle w:val="Prrafodelista"/>
              <w:ind w:left="0"/>
              <w:rPr>
                <w:rFonts w:asciiTheme="minorHAnsi" w:hAnsiTheme="minorHAnsi" w:cstheme="minorHAnsi"/>
              </w:rPr>
            </w:pPr>
          </w:p>
        </w:tc>
      </w:tr>
      <w:tr w:rsidR="003E0191" w:rsidTr="00163DC1">
        <w:trPr>
          <w:tblCellSpacing w:w="20" w:type="dxa"/>
        </w:trPr>
        <w:tc>
          <w:tcPr>
            <w:tcW w:w="9276" w:type="dxa"/>
            <w:shd w:val="clear" w:color="auto" w:fill="FFFF00"/>
          </w:tcPr>
          <w:p w:rsidR="003E0191" w:rsidRDefault="0016512E" w:rsidP="00E96AA3">
            <w:pPr>
              <w:pStyle w:val="Prrafodelista"/>
              <w:numPr>
                <w:ilvl w:val="1"/>
                <w:numId w:val="1"/>
              </w:numPr>
              <w:ind w:left="0" w:hanging="492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Características significativas de la entidad que contribuyan a un mejor cumplimiento de los objetivos del programa</w:t>
            </w:r>
          </w:p>
        </w:tc>
      </w:tr>
      <w:tr w:rsidR="003E0191" w:rsidTr="00E96AA3">
        <w:trPr>
          <w:tblCellSpacing w:w="20" w:type="dxa"/>
        </w:trPr>
        <w:tc>
          <w:tcPr>
            <w:tcW w:w="9276" w:type="dxa"/>
          </w:tcPr>
          <w:p w:rsidR="003E0191" w:rsidRDefault="003E0191" w:rsidP="00E96AA3">
            <w:pPr>
              <w:pStyle w:val="Prrafodelista"/>
              <w:ind w:left="0"/>
              <w:rPr>
                <w:rFonts w:asciiTheme="minorHAnsi" w:hAnsiTheme="minorHAnsi" w:cstheme="minorHAnsi"/>
              </w:rPr>
            </w:pPr>
          </w:p>
          <w:p w:rsidR="003E0191" w:rsidRDefault="003E0191" w:rsidP="00E96AA3">
            <w:pPr>
              <w:pStyle w:val="Prrafodelista"/>
              <w:ind w:left="0"/>
              <w:rPr>
                <w:rFonts w:asciiTheme="minorHAnsi" w:hAnsiTheme="minorHAnsi" w:cstheme="minorHAnsi"/>
              </w:rPr>
            </w:pPr>
          </w:p>
        </w:tc>
      </w:tr>
    </w:tbl>
    <w:p w:rsidR="003E0191" w:rsidRDefault="003E0191" w:rsidP="00E96AA3">
      <w:pPr>
        <w:pStyle w:val="Prrafodelista"/>
        <w:ind w:left="0" w:right="284"/>
        <w:jc w:val="both"/>
        <w:rPr>
          <w:rFonts w:asciiTheme="minorHAnsi" w:hAnsiTheme="minorHAnsi" w:cstheme="minorHAnsi"/>
        </w:rPr>
      </w:pPr>
    </w:p>
    <w:p w:rsidR="003E0191" w:rsidRDefault="0016512E" w:rsidP="00E96AA3">
      <w:pPr>
        <w:pStyle w:val="Prrafodelista"/>
        <w:numPr>
          <w:ilvl w:val="0"/>
          <w:numId w:val="1"/>
        </w:numPr>
        <w:ind w:left="0" w:right="284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Otras consideraciones al programa que según su criterio deben ser tenidas en cuenta, sugerencias, valoraciones etc.</w:t>
      </w:r>
    </w:p>
    <w:p w:rsidR="00242FDB" w:rsidRPr="003E0191" w:rsidRDefault="00242FDB" w:rsidP="00E96AA3">
      <w:pPr>
        <w:pStyle w:val="Prrafodelista"/>
        <w:ind w:left="0" w:right="284"/>
        <w:jc w:val="both"/>
        <w:rPr>
          <w:rFonts w:asciiTheme="minorHAnsi" w:hAnsiTheme="minorHAnsi" w:cstheme="minorHAnsi"/>
        </w:rPr>
      </w:pPr>
    </w:p>
    <w:tbl>
      <w:tblPr>
        <w:tblStyle w:val="Tablaconcuadrcula"/>
        <w:tblW w:w="0" w:type="auto"/>
        <w:tblCellSpacing w:w="20" w:type="dxa"/>
        <w:tblInd w:w="163" w:type="dxa"/>
        <w:tblBorders>
          <w:top w:val="outset" w:sz="6" w:space="0" w:color="4A442A" w:themeColor="background2" w:themeShade="40"/>
          <w:left w:val="outset" w:sz="6" w:space="0" w:color="4A442A" w:themeColor="background2" w:themeShade="40"/>
          <w:bottom w:val="outset" w:sz="6" w:space="0" w:color="4A442A" w:themeColor="background2" w:themeShade="40"/>
          <w:right w:val="outset" w:sz="6" w:space="0" w:color="4A442A" w:themeColor="background2" w:themeShade="40"/>
          <w:insideH w:val="outset" w:sz="6" w:space="0" w:color="4A442A" w:themeColor="background2" w:themeShade="40"/>
          <w:insideV w:val="outset" w:sz="6" w:space="0" w:color="4A442A" w:themeColor="background2" w:themeShade="40"/>
        </w:tblBorders>
        <w:tblLook w:val="04A0" w:firstRow="1" w:lastRow="0" w:firstColumn="1" w:lastColumn="0" w:noHBand="0" w:noVBand="1"/>
      </w:tblPr>
      <w:tblGrid>
        <w:gridCol w:w="9356"/>
      </w:tblGrid>
      <w:tr w:rsidR="0016512E" w:rsidTr="00163DC1">
        <w:trPr>
          <w:tblCellSpacing w:w="20" w:type="dxa"/>
        </w:trPr>
        <w:tc>
          <w:tcPr>
            <w:tcW w:w="9276" w:type="dxa"/>
            <w:shd w:val="clear" w:color="auto" w:fill="FFFF00"/>
          </w:tcPr>
          <w:p w:rsidR="0016512E" w:rsidRDefault="0016512E" w:rsidP="00E96AA3">
            <w:pPr>
              <w:pStyle w:val="Prrafodelista"/>
              <w:numPr>
                <w:ilvl w:val="1"/>
                <w:numId w:val="1"/>
              </w:numPr>
              <w:ind w:left="0" w:hanging="492"/>
              <w:jc w:val="both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Consideraciones al programa.</w:t>
            </w:r>
          </w:p>
        </w:tc>
      </w:tr>
      <w:tr w:rsidR="0016512E" w:rsidTr="00E96AA3">
        <w:trPr>
          <w:tblCellSpacing w:w="20" w:type="dxa"/>
        </w:trPr>
        <w:tc>
          <w:tcPr>
            <w:tcW w:w="9276" w:type="dxa"/>
          </w:tcPr>
          <w:p w:rsidR="0016512E" w:rsidRDefault="0016512E" w:rsidP="00E96AA3">
            <w:pPr>
              <w:pStyle w:val="Prrafodelista"/>
              <w:ind w:left="0"/>
              <w:rPr>
                <w:rFonts w:asciiTheme="minorHAnsi" w:hAnsiTheme="minorHAnsi" w:cstheme="minorHAnsi"/>
              </w:rPr>
            </w:pPr>
          </w:p>
          <w:p w:rsidR="0016512E" w:rsidRDefault="0016512E" w:rsidP="00E96AA3">
            <w:pPr>
              <w:pStyle w:val="Prrafodelista"/>
              <w:ind w:left="0"/>
              <w:rPr>
                <w:rFonts w:asciiTheme="minorHAnsi" w:hAnsiTheme="minorHAnsi" w:cstheme="minorHAnsi"/>
              </w:rPr>
            </w:pPr>
          </w:p>
        </w:tc>
      </w:tr>
    </w:tbl>
    <w:p w:rsidR="009E09CA" w:rsidRPr="00C7739D" w:rsidRDefault="009E09CA" w:rsidP="00E96AA3">
      <w:pPr>
        <w:spacing w:line="360" w:lineRule="auto"/>
        <w:ind w:right="284"/>
        <w:jc w:val="both"/>
        <w:rPr>
          <w:rFonts w:asciiTheme="minorHAnsi" w:hAnsiTheme="minorHAnsi" w:cstheme="minorHAnsi"/>
        </w:rPr>
      </w:pPr>
    </w:p>
    <w:p w:rsidR="007E6679" w:rsidRDefault="00097C37" w:rsidP="00E96AA3">
      <w:pPr>
        <w:jc w:val="right"/>
      </w:pPr>
      <w:r w:rsidRPr="00C7739D">
        <w:rPr>
          <w:rFonts w:asciiTheme="minorHAnsi" w:hAnsiTheme="minorHAnsi" w:cstheme="minorHAnsi"/>
        </w:rPr>
        <w:lastRenderedPageBreak/>
        <w:t>Documento firmado electrónicamente por</w:t>
      </w:r>
    </w:p>
    <w:sectPr w:rsidR="007E6679" w:rsidSect="000D64D3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7" w:right="991" w:bottom="1417" w:left="1701" w:header="708" w:footer="22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64CA0" w:rsidRDefault="00D64CA0" w:rsidP="009E09CA">
      <w:r>
        <w:separator/>
      </w:r>
    </w:p>
  </w:endnote>
  <w:endnote w:type="continuationSeparator" w:id="0">
    <w:p w:rsidR="00D64CA0" w:rsidRDefault="00D64CA0" w:rsidP="009E09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ndara">
    <w:altName w:val="Candara"/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D4AAC" w:rsidRDefault="00DD4AAC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Fonts w:ascii="Arial" w:hAnsi="Arial" w:cs="Arial"/>
        <w:sz w:val="16"/>
        <w:szCs w:val="16"/>
      </w:rPr>
      <w:id w:val="907801650"/>
      <w:docPartObj>
        <w:docPartGallery w:val="Page Numbers (Bottom of Page)"/>
        <w:docPartUnique/>
      </w:docPartObj>
    </w:sdtPr>
    <w:sdtContent>
      <w:sdt>
        <w:sdtPr>
          <w:rPr>
            <w:rFonts w:ascii="Arial" w:hAnsi="Arial" w:cs="Arial"/>
            <w:sz w:val="16"/>
            <w:szCs w:val="16"/>
          </w:rPr>
          <w:id w:val="-1669238322"/>
          <w:docPartObj>
            <w:docPartGallery w:val="Page Numbers (Top of Page)"/>
            <w:docPartUnique/>
          </w:docPartObj>
        </w:sdtPr>
        <w:sdtContent>
          <w:p w:rsidR="00DD4AAC" w:rsidRDefault="00DD4AAC" w:rsidP="00DD4AAC">
            <w:pPr>
              <w:pStyle w:val="Piedepgina"/>
              <w:jc w:val="right"/>
              <w:rPr>
                <w:rFonts w:ascii="Candara" w:hAnsi="Candara"/>
                <w:b/>
                <w:color w:val="5F5F5F"/>
                <w:sz w:val="19"/>
                <w:szCs w:val="19"/>
              </w:rPr>
            </w:pPr>
            <w:r>
              <w:rPr>
                <w:rFonts w:ascii="Candara" w:hAnsi="Candara"/>
                <w:b/>
                <w:color w:val="5F5F5F"/>
                <w:sz w:val="19"/>
                <w:szCs w:val="19"/>
              </w:rPr>
              <w:t>FONDO SOCIAL EUROPEO</w:t>
            </w:r>
          </w:p>
          <w:p w:rsidR="00DD4AAC" w:rsidRDefault="00DD4AAC" w:rsidP="00DD4AAC">
            <w:pPr>
              <w:pStyle w:val="Piedepgina"/>
              <w:jc w:val="right"/>
              <w:rPr>
                <w:rFonts w:ascii="Candara" w:hAnsi="Candara"/>
                <w:i/>
                <w:color w:val="5F5F5F"/>
                <w:sz w:val="18"/>
                <w:szCs w:val="18"/>
              </w:rPr>
            </w:pPr>
            <w:r>
              <w:rPr>
                <w:rFonts w:ascii="Candara" w:hAnsi="Candara"/>
                <w:i/>
                <w:color w:val="5F5F5F"/>
                <w:sz w:val="18"/>
                <w:szCs w:val="18"/>
              </w:rPr>
              <w:t>El FSE invierte en tu futuro</w:t>
            </w:r>
          </w:p>
          <w:p w:rsidR="00DD4AAC" w:rsidRPr="00DD4AAC" w:rsidRDefault="00DD4AAC" w:rsidP="00DD4AAC">
            <w:pPr>
              <w:pStyle w:val="Piedepgina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D4AAC">
              <w:rPr>
                <w:rFonts w:ascii="Arial" w:hAnsi="Arial" w:cs="Arial"/>
                <w:sz w:val="16"/>
                <w:szCs w:val="16"/>
              </w:rPr>
              <w:t xml:space="preserve">Página </w:t>
            </w:r>
            <w:r w:rsidRPr="00DD4AAC">
              <w:rPr>
                <w:rFonts w:ascii="Arial" w:hAnsi="Arial" w:cs="Arial"/>
                <w:bCs/>
                <w:sz w:val="16"/>
                <w:szCs w:val="16"/>
              </w:rPr>
              <w:fldChar w:fldCharType="begin"/>
            </w:r>
            <w:r w:rsidRPr="00DD4AAC">
              <w:rPr>
                <w:rFonts w:ascii="Arial" w:hAnsi="Arial" w:cs="Arial"/>
                <w:bCs/>
                <w:sz w:val="16"/>
                <w:szCs w:val="16"/>
              </w:rPr>
              <w:instrText>PAGE</w:instrText>
            </w:r>
            <w:r w:rsidRPr="00DD4AAC">
              <w:rPr>
                <w:rFonts w:ascii="Arial" w:hAnsi="Arial" w:cs="Arial"/>
                <w:bCs/>
                <w:sz w:val="16"/>
                <w:szCs w:val="16"/>
              </w:rPr>
              <w:fldChar w:fldCharType="separate"/>
            </w:r>
            <w:r>
              <w:rPr>
                <w:rFonts w:ascii="Arial" w:hAnsi="Arial" w:cs="Arial"/>
                <w:bCs/>
                <w:noProof/>
                <w:sz w:val="16"/>
                <w:szCs w:val="16"/>
              </w:rPr>
              <w:t>1</w:t>
            </w:r>
            <w:r w:rsidRPr="00DD4AAC">
              <w:rPr>
                <w:rFonts w:ascii="Arial" w:hAnsi="Arial" w:cs="Arial"/>
                <w:bCs/>
                <w:sz w:val="16"/>
                <w:szCs w:val="16"/>
              </w:rPr>
              <w:fldChar w:fldCharType="end"/>
            </w:r>
            <w:r w:rsidRPr="00DD4AAC">
              <w:rPr>
                <w:rFonts w:ascii="Arial" w:hAnsi="Arial" w:cs="Arial"/>
                <w:sz w:val="16"/>
                <w:szCs w:val="16"/>
              </w:rPr>
              <w:t xml:space="preserve"> de </w:t>
            </w:r>
            <w:r w:rsidRPr="00DD4AAC">
              <w:rPr>
                <w:rFonts w:ascii="Arial" w:hAnsi="Arial" w:cs="Arial"/>
                <w:bCs/>
                <w:sz w:val="16"/>
                <w:szCs w:val="16"/>
              </w:rPr>
              <w:fldChar w:fldCharType="begin"/>
            </w:r>
            <w:r w:rsidRPr="00DD4AAC">
              <w:rPr>
                <w:rFonts w:ascii="Arial" w:hAnsi="Arial" w:cs="Arial"/>
                <w:bCs/>
                <w:sz w:val="16"/>
                <w:szCs w:val="16"/>
              </w:rPr>
              <w:instrText>NUMPAGES</w:instrText>
            </w:r>
            <w:r w:rsidRPr="00DD4AAC">
              <w:rPr>
                <w:rFonts w:ascii="Arial" w:hAnsi="Arial" w:cs="Arial"/>
                <w:bCs/>
                <w:sz w:val="16"/>
                <w:szCs w:val="16"/>
              </w:rPr>
              <w:fldChar w:fldCharType="separate"/>
            </w:r>
            <w:r>
              <w:rPr>
                <w:rFonts w:ascii="Arial" w:hAnsi="Arial" w:cs="Arial"/>
                <w:bCs/>
                <w:noProof/>
                <w:sz w:val="16"/>
                <w:szCs w:val="16"/>
              </w:rPr>
              <w:t>2</w:t>
            </w:r>
            <w:r w:rsidRPr="00DD4AAC">
              <w:rPr>
                <w:rFonts w:ascii="Arial" w:hAnsi="Arial" w:cs="Arial"/>
                <w:bCs/>
                <w:sz w:val="16"/>
                <w:szCs w:val="16"/>
              </w:rPr>
              <w:fldChar w:fldCharType="end"/>
            </w:r>
          </w:p>
        </w:sdtContent>
      </w:sdt>
    </w:sdtContent>
  </w:sdt>
  <w:p w:rsidR="009E09CA" w:rsidRDefault="009E09CA">
    <w:pPr>
      <w:pStyle w:val="Piedepgina"/>
    </w:pPr>
    <w:bookmarkStart w:id="0" w:name="_GoBack"/>
    <w:bookmarkEnd w:id="0"/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D4AAC" w:rsidRDefault="00DD4AAC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64CA0" w:rsidRDefault="00D64CA0" w:rsidP="009E09CA">
      <w:r>
        <w:separator/>
      </w:r>
    </w:p>
  </w:footnote>
  <w:footnote w:type="continuationSeparator" w:id="0">
    <w:p w:rsidR="00D64CA0" w:rsidRDefault="00D64CA0" w:rsidP="009E09C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D4AAC" w:rsidRDefault="00DD4AAC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Style w:val="Tablaconcuadrcula"/>
      <w:tblW w:w="9954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Look w:val="01E0" w:firstRow="1" w:lastRow="1" w:firstColumn="1" w:lastColumn="1" w:noHBand="0" w:noVBand="0"/>
    </w:tblPr>
    <w:tblGrid>
      <w:gridCol w:w="3770"/>
      <w:gridCol w:w="3535"/>
      <w:gridCol w:w="2649"/>
    </w:tblGrid>
    <w:tr w:rsidR="00750D7F" w:rsidRPr="00F75CF1" w:rsidTr="00750D7F">
      <w:tc>
        <w:tcPr>
          <w:tcW w:w="3770" w:type="dxa"/>
          <w:vAlign w:val="center"/>
        </w:tcPr>
        <w:p w:rsidR="00750D7F" w:rsidRDefault="00750D7F" w:rsidP="001C0631">
          <w:pPr>
            <w:pStyle w:val="Encabezado"/>
            <w:tabs>
              <w:tab w:val="clear" w:pos="4252"/>
              <w:tab w:val="clear" w:pos="8504"/>
            </w:tabs>
            <w:ind w:left="131"/>
            <w:rPr>
              <w:noProof/>
            </w:rPr>
          </w:pPr>
          <w:r>
            <w:rPr>
              <w:noProof/>
            </w:rPr>
            <w:drawing>
              <wp:inline distT="0" distB="0" distL="0" distR="0" wp14:anchorId="623B17AC" wp14:editId="10081FAB">
                <wp:extent cx="2072640" cy="908685"/>
                <wp:effectExtent l="0" t="0" r="3810" b="5715"/>
                <wp:docPr id="34" name="Imagen 3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072640" cy="908685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535" w:type="dxa"/>
          <w:vAlign w:val="center"/>
        </w:tcPr>
        <w:p w:rsidR="00750D7F" w:rsidRDefault="00750D7F" w:rsidP="001C0631">
          <w:pPr>
            <w:pStyle w:val="Encabezado"/>
            <w:ind w:left="-288"/>
            <w:jc w:val="center"/>
            <w:rPr>
              <w:noProof/>
            </w:rPr>
          </w:pPr>
          <w:r>
            <w:rPr>
              <w:noProof/>
            </w:rPr>
            <w:drawing>
              <wp:inline distT="0" distB="0" distL="0" distR="0" wp14:anchorId="22B3921A" wp14:editId="5DF8C503">
                <wp:extent cx="1166400" cy="648000"/>
                <wp:effectExtent l="0" t="0" r="0" b="0"/>
                <wp:docPr id="35" name="Imagen 35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"/>
                        <pic:cNvPicPr/>
                      </pic:nvPicPr>
                      <pic:blipFill rotWithShape="1">
                        <a:blip r:embed="rId2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74110" t="25611" r="6692" b="25610"/>
                        <a:stretch/>
                      </pic:blipFill>
                      <pic:spPr bwMode="auto">
                        <a:xfrm>
                          <a:off x="0" y="0"/>
                          <a:ext cx="1166400" cy="64800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2649" w:type="dxa"/>
          <w:tcBorders>
            <w:right w:val="nil"/>
          </w:tcBorders>
          <w:vAlign w:val="center"/>
        </w:tcPr>
        <w:p w:rsidR="00750D7F" w:rsidRPr="00790C24" w:rsidRDefault="00750D7F" w:rsidP="001C0631">
          <w:pPr>
            <w:pStyle w:val="Encabezado"/>
            <w:ind w:left="612"/>
            <w:jc w:val="both"/>
            <w:rPr>
              <w:sz w:val="18"/>
            </w:rPr>
          </w:pPr>
          <w:r>
            <w:rPr>
              <w:rFonts w:ascii="Calibri" w:eastAsia="Calibri" w:hAnsi="Calibri"/>
              <w:noProof/>
            </w:rPr>
            <w:drawing>
              <wp:inline distT="0" distB="0" distL="0" distR="0" wp14:anchorId="2BAAEE91" wp14:editId="578EE86C">
                <wp:extent cx="782955" cy="664845"/>
                <wp:effectExtent l="0" t="0" r="0" b="1905"/>
                <wp:docPr id="33" name="Imagen 33" descr="1_UE copia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" descr="1_UE copia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3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82955" cy="6648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</w:tbl>
  <w:p w:rsidR="009E09CA" w:rsidRDefault="009E09CA">
    <w:pPr>
      <w:pStyle w:val="Encabezado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D4AAC" w:rsidRDefault="00DD4AAC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4E90941"/>
    <w:multiLevelType w:val="multilevel"/>
    <w:tmpl w:val="DFCEA108"/>
    <w:lvl w:ilvl="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360" w:hanging="360"/>
      </w:pPr>
      <w:rPr>
        <w:rFonts w:hint="default"/>
        <w:sz w:val="24"/>
      </w:rPr>
    </w:lvl>
    <w:lvl w:ilvl="2">
      <w:start w:val="1"/>
      <w:numFmt w:val="decimal"/>
      <w:isLgl/>
      <w:lvlText w:val="%1.%2.%3"/>
      <w:lvlJc w:val="left"/>
      <w:pPr>
        <w:ind w:left="2148" w:hanging="720"/>
      </w:pPr>
      <w:rPr>
        <w:rFonts w:hint="default"/>
        <w:sz w:val="24"/>
      </w:rPr>
    </w:lvl>
    <w:lvl w:ilvl="3">
      <w:start w:val="1"/>
      <w:numFmt w:val="decimal"/>
      <w:isLgl/>
      <w:lvlText w:val="%1.%2.%3.%4"/>
      <w:lvlJc w:val="left"/>
      <w:pPr>
        <w:ind w:left="2508" w:hanging="720"/>
      </w:pPr>
      <w:rPr>
        <w:rFonts w:hint="default"/>
        <w:sz w:val="24"/>
      </w:rPr>
    </w:lvl>
    <w:lvl w:ilvl="4">
      <w:start w:val="1"/>
      <w:numFmt w:val="decimal"/>
      <w:isLgl/>
      <w:lvlText w:val="%1.%2.%3.%4.%5"/>
      <w:lvlJc w:val="left"/>
      <w:pPr>
        <w:ind w:left="3228" w:hanging="1080"/>
      </w:pPr>
      <w:rPr>
        <w:rFonts w:hint="default"/>
        <w:sz w:val="24"/>
      </w:rPr>
    </w:lvl>
    <w:lvl w:ilvl="5">
      <w:start w:val="1"/>
      <w:numFmt w:val="decimal"/>
      <w:isLgl/>
      <w:lvlText w:val="%1.%2.%3.%4.%5.%6"/>
      <w:lvlJc w:val="left"/>
      <w:pPr>
        <w:ind w:left="3588" w:hanging="1080"/>
      </w:pPr>
      <w:rPr>
        <w:rFonts w:hint="default"/>
        <w:sz w:val="24"/>
      </w:rPr>
    </w:lvl>
    <w:lvl w:ilvl="6">
      <w:start w:val="1"/>
      <w:numFmt w:val="decimal"/>
      <w:isLgl/>
      <w:lvlText w:val="%1.%2.%3.%4.%5.%6.%7"/>
      <w:lvlJc w:val="left"/>
      <w:pPr>
        <w:ind w:left="4308" w:hanging="1440"/>
      </w:pPr>
      <w:rPr>
        <w:rFonts w:hint="default"/>
        <w:sz w:val="24"/>
      </w:rPr>
    </w:lvl>
    <w:lvl w:ilvl="7">
      <w:start w:val="1"/>
      <w:numFmt w:val="decimal"/>
      <w:isLgl/>
      <w:lvlText w:val="%1.%2.%3.%4.%5.%6.%7.%8"/>
      <w:lvlJc w:val="left"/>
      <w:pPr>
        <w:ind w:left="4668" w:hanging="1440"/>
      </w:pPr>
      <w:rPr>
        <w:rFonts w:hint="default"/>
        <w:sz w:val="24"/>
      </w:rPr>
    </w:lvl>
    <w:lvl w:ilvl="8">
      <w:start w:val="1"/>
      <w:numFmt w:val="decimal"/>
      <w:isLgl/>
      <w:lvlText w:val="%1.%2.%3.%4.%5.%6.%7.%8.%9"/>
      <w:lvlJc w:val="left"/>
      <w:pPr>
        <w:ind w:left="5388" w:hanging="1800"/>
      </w:pPr>
      <w:rPr>
        <w:rFonts w:hint="default"/>
        <w:sz w:val="24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4300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13596"/>
    <w:rsid w:val="00084EA4"/>
    <w:rsid w:val="00097C37"/>
    <w:rsid w:val="000D64D3"/>
    <w:rsid w:val="00163DC1"/>
    <w:rsid w:val="0016512E"/>
    <w:rsid w:val="00242FDB"/>
    <w:rsid w:val="00250A0A"/>
    <w:rsid w:val="0026531B"/>
    <w:rsid w:val="00313596"/>
    <w:rsid w:val="00333B63"/>
    <w:rsid w:val="003E0191"/>
    <w:rsid w:val="004A72B5"/>
    <w:rsid w:val="004B3972"/>
    <w:rsid w:val="004D5CB2"/>
    <w:rsid w:val="0052353F"/>
    <w:rsid w:val="0056081D"/>
    <w:rsid w:val="005713A5"/>
    <w:rsid w:val="00571AF1"/>
    <w:rsid w:val="00581865"/>
    <w:rsid w:val="00650F4E"/>
    <w:rsid w:val="00750D7F"/>
    <w:rsid w:val="00774608"/>
    <w:rsid w:val="0078748C"/>
    <w:rsid w:val="007E3C88"/>
    <w:rsid w:val="007E6679"/>
    <w:rsid w:val="00837C40"/>
    <w:rsid w:val="008945D3"/>
    <w:rsid w:val="009E09CA"/>
    <w:rsid w:val="00A81D64"/>
    <w:rsid w:val="00B90969"/>
    <w:rsid w:val="00BC7D6C"/>
    <w:rsid w:val="00C129BC"/>
    <w:rsid w:val="00C67F30"/>
    <w:rsid w:val="00C7739D"/>
    <w:rsid w:val="00D64CA0"/>
    <w:rsid w:val="00D83C79"/>
    <w:rsid w:val="00DA7ACB"/>
    <w:rsid w:val="00DC7518"/>
    <w:rsid w:val="00DD4AAC"/>
    <w:rsid w:val="00E96A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300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09CA"/>
    <w:pPr>
      <w:spacing w:after="0" w:line="240" w:lineRule="auto"/>
    </w:pPr>
    <w:rPr>
      <w:rFonts w:ascii="Trebuchet MS" w:eastAsia="Times New Roman" w:hAnsi="Trebuchet MS" w:cs="Times New Roman"/>
      <w:sz w:val="24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aliases w:val="encabezado"/>
    <w:basedOn w:val="Normal"/>
    <w:link w:val="EncabezadoCar"/>
    <w:uiPriority w:val="99"/>
    <w:unhideWhenUsed/>
    <w:rsid w:val="009E09CA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aliases w:val="encabezado Car"/>
    <w:basedOn w:val="Fuentedeprrafopredeter"/>
    <w:link w:val="Encabezado"/>
    <w:uiPriority w:val="99"/>
    <w:rsid w:val="009E09CA"/>
    <w:rPr>
      <w:rFonts w:ascii="Trebuchet MS" w:eastAsia="Times New Roman" w:hAnsi="Trebuchet MS" w:cs="Times New Roman"/>
      <w:sz w:val="24"/>
      <w:szCs w:val="24"/>
      <w:lang w:eastAsia="es-ES"/>
    </w:rPr>
  </w:style>
  <w:style w:type="paragraph" w:styleId="Piedepgina">
    <w:name w:val="footer"/>
    <w:basedOn w:val="Normal"/>
    <w:link w:val="PiedepginaCar"/>
    <w:uiPriority w:val="99"/>
    <w:unhideWhenUsed/>
    <w:rsid w:val="009E09CA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9E09CA"/>
    <w:rPr>
      <w:rFonts w:ascii="Trebuchet MS" w:eastAsia="Times New Roman" w:hAnsi="Trebuchet MS" w:cs="Times New Roman"/>
      <w:sz w:val="24"/>
      <w:szCs w:val="24"/>
      <w:lang w:eastAsia="es-ES"/>
    </w:rPr>
  </w:style>
  <w:style w:type="table" w:styleId="Tablaconcuadrcula">
    <w:name w:val="Table Grid"/>
    <w:basedOn w:val="Tablanormal"/>
    <w:rsid w:val="009E09C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s-E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9E09CA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E09CA"/>
    <w:rPr>
      <w:rFonts w:ascii="Tahoma" w:eastAsia="Times New Roman" w:hAnsi="Tahoma" w:cs="Tahoma"/>
      <w:sz w:val="16"/>
      <w:szCs w:val="16"/>
      <w:lang w:eastAsia="es-ES"/>
    </w:rPr>
  </w:style>
  <w:style w:type="paragraph" w:styleId="Prrafodelista">
    <w:name w:val="List Paragraph"/>
    <w:basedOn w:val="Normal"/>
    <w:uiPriority w:val="34"/>
    <w:qFormat/>
    <w:rsid w:val="004B3972"/>
    <w:pPr>
      <w:ind w:left="720"/>
      <w:contextualSpacing/>
    </w:pPr>
  </w:style>
  <w:style w:type="character" w:styleId="Referenciasutil">
    <w:name w:val="Subtle Reference"/>
    <w:basedOn w:val="Fuentedeprrafopredeter"/>
    <w:uiPriority w:val="31"/>
    <w:qFormat/>
    <w:rsid w:val="005713A5"/>
    <w:rPr>
      <w:smallCaps/>
      <w:color w:val="C0504D" w:themeColor="accent2"/>
      <w:u w:val="single"/>
    </w:rPr>
  </w:style>
  <w:style w:type="character" w:styleId="Referenciaintensa">
    <w:name w:val="Intense Reference"/>
    <w:basedOn w:val="Fuentedeprrafopredeter"/>
    <w:uiPriority w:val="32"/>
    <w:qFormat/>
    <w:rsid w:val="005713A5"/>
    <w:rPr>
      <w:b/>
      <w:bCs/>
      <w:smallCaps/>
      <w:color w:val="C0504D" w:themeColor="accent2"/>
      <w:spacing w:val="5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09CA"/>
    <w:pPr>
      <w:spacing w:after="0" w:line="240" w:lineRule="auto"/>
    </w:pPr>
    <w:rPr>
      <w:rFonts w:ascii="Trebuchet MS" w:eastAsia="Times New Roman" w:hAnsi="Trebuchet MS" w:cs="Times New Roman"/>
      <w:sz w:val="24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aliases w:val="encabezado"/>
    <w:basedOn w:val="Normal"/>
    <w:link w:val="EncabezadoCar"/>
    <w:uiPriority w:val="99"/>
    <w:unhideWhenUsed/>
    <w:rsid w:val="009E09CA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aliases w:val="encabezado Car"/>
    <w:basedOn w:val="Fuentedeprrafopredeter"/>
    <w:link w:val="Encabezado"/>
    <w:uiPriority w:val="99"/>
    <w:rsid w:val="009E09CA"/>
    <w:rPr>
      <w:rFonts w:ascii="Trebuchet MS" w:eastAsia="Times New Roman" w:hAnsi="Trebuchet MS" w:cs="Times New Roman"/>
      <w:sz w:val="24"/>
      <w:szCs w:val="24"/>
      <w:lang w:eastAsia="es-ES"/>
    </w:rPr>
  </w:style>
  <w:style w:type="paragraph" w:styleId="Piedepgina">
    <w:name w:val="footer"/>
    <w:basedOn w:val="Normal"/>
    <w:link w:val="PiedepginaCar"/>
    <w:uiPriority w:val="99"/>
    <w:unhideWhenUsed/>
    <w:rsid w:val="009E09CA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9E09CA"/>
    <w:rPr>
      <w:rFonts w:ascii="Trebuchet MS" w:eastAsia="Times New Roman" w:hAnsi="Trebuchet MS" w:cs="Times New Roman"/>
      <w:sz w:val="24"/>
      <w:szCs w:val="24"/>
      <w:lang w:eastAsia="es-ES"/>
    </w:rPr>
  </w:style>
  <w:style w:type="table" w:styleId="Tablaconcuadrcula">
    <w:name w:val="Table Grid"/>
    <w:basedOn w:val="Tablanormal"/>
    <w:rsid w:val="009E09C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s-E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9E09CA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E09CA"/>
    <w:rPr>
      <w:rFonts w:ascii="Tahoma" w:eastAsia="Times New Roman" w:hAnsi="Tahoma" w:cs="Tahoma"/>
      <w:sz w:val="16"/>
      <w:szCs w:val="16"/>
      <w:lang w:eastAsia="es-ES"/>
    </w:rPr>
  </w:style>
  <w:style w:type="paragraph" w:styleId="Prrafodelista">
    <w:name w:val="List Paragraph"/>
    <w:basedOn w:val="Normal"/>
    <w:uiPriority w:val="34"/>
    <w:qFormat/>
    <w:rsid w:val="004B3972"/>
    <w:pPr>
      <w:ind w:left="720"/>
      <w:contextualSpacing/>
    </w:pPr>
  </w:style>
  <w:style w:type="character" w:styleId="Referenciasutil">
    <w:name w:val="Subtle Reference"/>
    <w:basedOn w:val="Fuentedeprrafopredeter"/>
    <w:uiPriority w:val="31"/>
    <w:qFormat/>
    <w:rsid w:val="005713A5"/>
    <w:rPr>
      <w:smallCaps/>
      <w:color w:val="C0504D" w:themeColor="accent2"/>
      <w:u w:val="single"/>
    </w:rPr>
  </w:style>
  <w:style w:type="character" w:styleId="Referenciaintensa">
    <w:name w:val="Intense Reference"/>
    <w:basedOn w:val="Fuentedeprrafopredeter"/>
    <w:uiPriority w:val="32"/>
    <w:qFormat/>
    <w:rsid w:val="005713A5"/>
    <w:rPr>
      <w:b/>
      <w:bCs/>
      <w:smallCaps/>
      <w:color w:val="C0504D" w:themeColor="accent2"/>
      <w:spacing w:val="5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92147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glossaryDocument" Target="glossary/document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/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ndara">
    <w:altName w:val="Candara"/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2473"/>
    <w:rsid w:val="00F924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A5B0C16A6ECF43F0ADE2B0DC8B3479D1">
    <w:name w:val="A5B0C16A6ECF43F0ADE2B0DC8B3479D1"/>
    <w:rsid w:val="00F92473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A5B0C16A6ECF43F0ADE2B0DC8B3479D1">
    <w:name w:val="A5B0C16A6ECF43F0ADE2B0DC8B3479D1"/>
    <w:rsid w:val="00F92473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2</Pages>
  <Words>356</Words>
  <Characters>1961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CARM</Company>
  <LinksUpToDate>false</LinksUpToDate>
  <CharactersWithSpaces>2313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RUIZ HERNANDEZ, CARMEN</dc:creator>
  <cp:lastModifiedBy>MORALES RODRIGUEZ, SILVIA</cp:lastModifiedBy>
  <cp:revision>4</cp:revision>
  <cp:lastPrinted>2019-06-17T08:10:00Z</cp:lastPrinted>
  <dcterms:created xsi:type="dcterms:W3CDTF">2020-11-03T11:27:00Z</dcterms:created>
  <dcterms:modified xsi:type="dcterms:W3CDTF">2022-04-11T08:20:00Z</dcterms:modified>
</cp:coreProperties>
</file>