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5C5C" w:rsidRPr="00FE3CCF" w:rsidRDefault="007A5C5C">
      <w:pPr>
        <w:rPr>
          <w:rFonts w:asciiTheme="minorHAnsi" w:hAnsiTheme="minorHAnsi" w:cstheme="minorHAnsi"/>
          <w:sz w:val="22"/>
          <w:szCs w:val="22"/>
        </w:rPr>
      </w:pPr>
    </w:p>
    <w:p w:rsidR="007A5C5C" w:rsidRPr="00FE3CCF" w:rsidRDefault="007A5C5C">
      <w:pPr>
        <w:rPr>
          <w:rFonts w:asciiTheme="minorHAnsi" w:hAnsiTheme="minorHAnsi" w:cstheme="minorHAnsi"/>
          <w:sz w:val="22"/>
          <w:szCs w:val="22"/>
        </w:rPr>
      </w:pPr>
    </w:p>
    <w:p w:rsidR="007A5C5C" w:rsidRPr="00FE3CCF" w:rsidRDefault="007A5C5C">
      <w:pPr>
        <w:rPr>
          <w:rFonts w:asciiTheme="minorHAnsi" w:hAnsiTheme="minorHAnsi" w:cstheme="minorHAnsi"/>
          <w:sz w:val="22"/>
          <w:szCs w:val="22"/>
        </w:rPr>
      </w:pPr>
    </w:p>
    <w:p w:rsidR="001B02F6" w:rsidRPr="00FE3CCF" w:rsidRDefault="001B02F6" w:rsidP="001B02F6">
      <w:pPr>
        <w:widowControl w:val="0"/>
        <w:jc w:val="center"/>
        <w:rPr>
          <w:rFonts w:asciiTheme="minorHAnsi" w:hAnsiTheme="minorHAnsi" w:cstheme="minorHAnsi"/>
          <w:b/>
        </w:rPr>
      </w:pPr>
      <w:r w:rsidRPr="00FE3CCF">
        <w:rPr>
          <w:rFonts w:asciiTheme="minorHAnsi" w:hAnsiTheme="minorHAnsi" w:cstheme="minorHAnsi"/>
          <w:b/>
          <w:shd w:val="clear" w:color="auto" w:fill="000000" w:themeFill="text1"/>
        </w:rPr>
        <w:t xml:space="preserve">ANEXO </w:t>
      </w:r>
      <w:r w:rsidR="00C933F7" w:rsidRPr="00FE3CCF">
        <w:rPr>
          <w:rFonts w:asciiTheme="minorHAnsi" w:hAnsiTheme="minorHAnsi" w:cstheme="minorHAnsi"/>
          <w:b/>
          <w:shd w:val="clear" w:color="auto" w:fill="000000" w:themeFill="text1"/>
        </w:rPr>
        <w:t>X</w:t>
      </w:r>
    </w:p>
    <w:p w:rsidR="001B02F6" w:rsidRPr="00FE3CCF" w:rsidRDefault="001B02F6" w:rsidP="001B02F6">
      <w:pPr>
        <w:widowControl w:val="0"/>
        <w:jc w:val="both"/>
        <w:rPr>
          <w:rFonts w:asciiTheme="minorHAnsi" w:hAnsiTheme="minorHAnsi" w:cstheme="minorHAnsi"/>
          <w:b/>
        </w:rPr>
      </w:pPr>
    </w:p>
    <w:p w:rsidR="001B02F6" w:rsidRDefault="001B02F6" w:rsidP="001B02F6">
      <w:pPr>
        <w:widowControl w:val="0"/>
        <w:jc w:val="both"/>
        <w:rPr>
          <w:rFonts w:asciiTheme="minorHAnsi" w:hAnsiTheme="minorHAnsi" w:cstheme="minorHAnsi"/>
          <w:b/>
        </w:rPr>
      </w:pPr>
      <w:r w:rsidRPr="00FE3CCF">
        <w:rPr>
          <w:rFonts w:asciiTheme="minorHAnsi" w:hAnsiTheme="minorHAnsi" w:cstheme="minorHAnsi"/>
          <w:b/>
        </w:rPr>
        <w:t xml:space="preserve">SUBVENCIONES A AYUNTAMIENTOS Y MANCOMUNIDADES DE SERVICIOS SOCIALES DE LA REGIÓN DE MURCIA PARA </w:t>
      </w:r>
      <w:r w:rsidR="001305BF" w:rsidRPr="00FE3CCF">
        <w:rPr>
          <w:rFonts w:asciiTheme="minorHAnsi" w:hAnsiTheme="minorHAnsi" w:cstheme="minorHAnsi"/>
          <w:b/>
        </w:rPr>
        <w:t xml:space="preserve">PROMOVER Y FOMENTAR UNA MEJOR </w:t>
      </w:r>
      <w:r w:rsidRPr="00FE3CCF">
        <w:rPr>
          <w:rFonts w:asciiTheme="minorHAnsi" w:hAnsiTheme="minorHAnsi" w:cstheme="minorHAnsi"/>
          <w:b/>
        </w:rPr>
        <w:t>ATENCIÓN DE LAS NECESIDADES BÁSICAS DE LAS PERSONAS BENEFICIARIAS DEL</w:t>
      </w:r>
      <w:r w:rsidR="00EE6D7B">
        <w:rPr>
          <w:rFonts w:asciiTheme="minorHAnsi" w:hAnsiTheme="minorHAnsi" w:cstheme="minorHAnsi"/>
          <w:b/>
        </w:rPr>
        <w:t xml:space="preserve"> RÉGIMEN DE PROTECCIÓN TEMPORAL</w:t>
      </w:r>
      <w:r w:rsidRPr="00FE3CCF">
        <w:rPr>
          <w:rFonts w:asciiTheme="minorHAnsi" w:hAnsiTheme="minorHAnsi" w:cstheme="minorHAnsi"/>
          <w:b/>
        </w:rPr>
        <w:t xml:space="preserve"> </w:t>
      </w:r>
      <w:r w:rsidR="001305BF" w:rsidRPr="00FE3CCF">
        <w:rPr>
          <w:rFonts w:asciiTheme="minorHAnsi" w:hAnsiTheme="minorHAnsi" w:cstheme="minorHAnsi"/>
          <w:b/>
        </w:rPr>
        <w:t>AFECTADAS POR EL CONFLICTO</w:t>
      </w:r>
      <w:r w:rsidRPr="00FE3CCF">
        <w:rPr>
          <w:rFonts w:asciiTheme="minorHAnsi" w:hAnsiTheme="minorHAnsi" w:cstheme="minorHAnsi"/>
          <w:b/>
        </w:rPr>
        <w:t xml:space="preserve"> EN UCRANIA QUE CAREZCAN DE RECURSOS ECONÓMICOS SUFICIENTES.</w:t>
      </w:r>
    </w:p>
    <w:p w:rsidR="00D91DAE" w:rsidRDefault="00D91DAE" w:rsidP="001B02F6">
      <w:pPr>
        <w:widowControl w:val="0"/>
        <w:jc w:val="both"/>
        <w:rPr>
          <w:rFonts w:asciiTheme="minorHAnsi" w:hAnsiTheme="minorHAnsi" w:cstheme="minorHAnsi"/>
          <w:b/>
        </w:rPr>
      </w:pPr>
    </w:p>
    <w:p w:rsidR="00062206" w:rsidRPr="00FE3CCF" w:rsidRDefault="000D561B" w:rsidP="00E90330">
      <w:pPr>
        <w:ind w:right="-60"/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  <w:u w:val="single"/>
        </w:rPr>
        <w:t>CERTIFICACIÓN</w:t>
      </w:r>
    </w:p>
    <w:p w:rsidR="00902F0E" w:rsidRPr="004F0F26" w:rsidRDefault="00902F0E" w:rsidP="00AB60FD">
      <w:pPr>
        <w:widowControl w:val="0"/>
        <w:tabs>
          <w:tab w:val="left" w:leader="underscore" w:pos="9356"/>
        </w:tabs>
        <w:spacing w:line="360" w:lineRule="auto"/>
        <w:rPr>
          <w:rFonts w:asciiTheme="minorHAnsi" w:hAnsiTheme="minorHAnsi" w:cstheme="minorHAnsi"/>
          <w:sz w:val="22"/>
          <w:szCs w:val="22"/>
        </w:rPr>
      </w:pPr>
      <w:proofErr w:type="gramStart"/>
      <w:r w:rsidRPr="004F0F26">
        <w:rPr>
          <w:rFonts w:asciiTheme="minorHAnsi" w:hAnsiTheme="minorHAnsi" w:cstheme="minorHAnsi"/>
          <w:b/>
          <w:sz w:val="22"/>
          <w:szCs w:val="22"/>
        </w:rPr>
        <w:t>D./</w:t>
      </w:r>
      <w:proofErr w:type="gramEnd"/>
      <w:r w:rsidRPr="004F0F26">
        <w:rPr>
          <w:rFonts w:asciiTheme="minorHAnsi" w:hAnsiTheme="minorHAnsi" w:cstheme="minorHAnsi"/>
          <w:b/>
          <w:sz w:val="22"/>
          <w:szCs w:val="22"/>
        </w:rPr>
        <w:t xml:space="preserve">D.ª </w:t>
      </w:r>
      <w:r w:rsidRPr="004F0F26">
        <w:rPr>
          <w:rFonts w:asciiTheme="minorHAnsi" w:hAnsiTheme="minorHAnsi" w:cstheme="minorHAnsi"/>
          <w:sz w:val="22"/>
          <w:szCs w:val="22"/>
        </w:rPr>
        <w:t>_______________________________________________</w:t>
      </w:r>
      <w:r w:rsidRPr="004F0F26">
        <w:rPr>
          <w:rFonts w:asciiTheme="minorHAnsi" w:hAnsiTheme="minorHAnsi" w:cstheme="minorHAnsi"/>
          <w:b/>
          <w:sz w:val="22"/>
          <w:szCs w:val="22"/>
        </w:rPr>
        <w:t xml:space="preserve"> con NIF </w:t>
      </w:r>
      <w:r w:rsidRPr="004F0F26">
        <w:rPr>
          <w:rFonts w:asciiTheme="minorHAnsi" w:hAnsiTheme="minorHAnsi" w:cstheme="minorHAnsi"/>
          <w:sz w:val="22"/>
          <w:szCs w:val="22"/>
        </w:rPr>
        <w:t>_________________,</w:t>
      </w:r>
    </w:p>
    <w:p w:rsidR="00902F0E" w:rsidRPr="004F0F26" w:rsidRDefault="00902F0E" w:rsidP="00AB60FD">
      <w:pPr>
        <w:spacing w:line="360" w:lineRule="auto"/>
        <w:rPr>
          <w:rFonts w:asciiTheme="minorHAnsi" w:hAnsiTheme="minorHAnsi" w:cstheme="minorHAnsi"/>
          <w:sz w:val="22"/>
          <w:szCs w:val="22"/>
        </w:rPr>
      </w:pPr>
      <w:proofErr w:type="gramStart"/>
      <w:r w:rsidRPr="004F0F26">
        <w:rPr>
          <w:rFonts w:asciiTheme="minorHAnsi" w:hAnsiTheme="minorHAnsi" w:cstheme="minorHAnsi"/>
          <w:b/>
          <w:sz w:val="22"/>
          <w:szCs w:val="22"/>
        </w:rPr>
        <w:t>como</w:t>
      </w:r>
      <w:proofErr w:type="gramEnd"/>
      <w:r w:rsidRPr="004F0F26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4F0F26" w:rsidRPr="004F0F26">
        <w:rPr>
          <w:rFonts w:asciiTheme="minorHAnsi" w:hAnsiTheme="minorHAnsi" w:cstheme="minorHAnsi"/>
          <w:b/>
          <w:sz w:val="22"/>
          <w:szCs w:val="22"/>
        </w:rPr>
        <w:t>interventor</w:t>
      </w:r>
      <w:r w:rsidRPr="004F0F26">
        <w:rPr>
          <w:rFonts w:asciiTheme="minorHAnsi" w:hAnsiTheme="minorHAnsi" w:cstheme="minorHAnsi"/>
          <w:b/>
          <w:sz w:val="22"/>
          <w:szCs w:val="22"/>
        </w:rPr>
        <w:t>/a del/</w:t>
      </w:r>
      <w:proofErr w:type="spellStart"/>
      <w:r w:rsidRPr="004F0F26">
        <w:rPr>
          <w:rFonts w:asciiTheme="minorHAnsi" w:hAnsiTheme="minorHAnsi" w:cstheme="minorHAnsi"/>
          <w:b/>
          <w:sz w:val="22"/>
          <w:szCs w:val="22"/>
        </w:rPr>
        <w:t>la</w:t>
      </w:r>
      <w:proofErr w:type="spellEnd"/>
      <w:r w:rsidR="004F0F26">
        <w:rPr>
          <w:rFonts w:asciiTheme="minorHAnsi" w:hAnsiTheme="minorHAnsi" w:cstheme="minorHAnsi"/>
          <w:b/>
          <w:sz w:val="22"/>
          <w:szCs w:val="22"/>
        </w:rPr>
        <w:t xml:space="preserve"> Ayuntamiento/Mancomunidad de Servicios S</w:t>
      </w:r>
      <w:r w:rsidRPr="004F0F26">
        <w:rPr>
          <w:rFonts w:asciiTheme="minorHAnsi" w:hAnsiTheme="minorHAnsi" w:cstheme="minorHAnsi"/>
          <w:b/>
          <w:sz w:val="22"/>
          <w:szCs w:val="22"/>
        </w:rPr>
        <w:t>ociales</w:t>
      </w:r>
      <w:r w:rsidRPr="004F0F26">
        <w:rPr>
          <w:rFonts w:asciiTheme="minorHAnsi" w:hAnsiTheme="minorHAnsi" w:cstheme="minorHAnsi"/>
          <w:sz w:val="22"/>
          <w:szCs w:val="22"/>
          <w:u w:val="single"/>
        </w:rPr>
        <w:tab/>
      </w:r>
      <w:r w:rsidRPr="004F0F26">
        <w:rPr>
          <w:rFonts w:asciiTheme="minorHAnsi" w:hAnsiTheme="minorHAnsi" w:cstheme="minorHAnsi"/>
          <w:sz w:val="22"/>
          <w:szCs w:val="22"/>
          <w:u w:val="single"/>
        </w:rPr>
        <w:tab/>
      </w:r>
      <w:r w:rsidRPr="004F0F26">
        <w:rPr>
          <w:rFonts w:asciiTheme="minorHAnsi" w:hAnsiTheme="minorHAnsi" w:cstheme="minorHAnsi"/>
          <w:sz w:val="22"/>
          <w:szCs w:val="22"/>
          <w:u w:val="single"/>
        </w:rPr>
        <w:tab/>
      </w:r>
      <w:r w:rsidRPr="004F0F26">
        <w:rPr>
          <w:rFonts w:asciiTheme="minorHAnsi" w:hAnsiTheme="minorHAnsi" w:cstheme="minorHAnsi"/>
          <w:sz w:val="22"/>
          <w:szCs w:val="22"/>
          <w:u w:val="single"/>
        </w:rPr>
        <w:tab/>
      </w:r>
      <w:r w:rsidRPr="004F0F26">
        <w:rPr>
          <w:rFonts w:asciiTheme="minorHAnsi" w:hAnsiTheme="minorHAnsi" w:cstheme="minorHAnsi"/>
          <w:sz w:val="22"/>
          <w:szCs w:val="22"/>
          <w:u w:val="single"/>
        </w:rPr>
        <w:tab/>
      </w:r>
      <w:r w:rsidRPr="004F0F26">
        <w:rPr>
          <w:rFonts w:asciiTheme="minorHAnsi" w:hAnsiTheme="minorHAnsi" w:cstheme="minorHAnsi"/>
          <w:sz w:val="22"/>
          <w:szCs w:val="22"/>
          <w:u w:val="single"/>
        </w:rPr>
        <w:tab/>
      </w:r>
      <w:r w:rsidRPr="004F0F26">
        <w:rPr>
          <w:rFonts w:asciiTheme="minorHAnsi" w:hAnsiTheme="minorHAnsi" w:cstheme="minorHAnsi"/>
          <w:sz w:val="22"/>
          <w:szCs w:val="22"/>
          <w:u w:val="single"/>
        </w:rPr>
        <w:tab/>
      </w:r>
      <w:r w:rsidRPr="004F0F26">
        <w:rPr>
          <w:rFonts w:asciiTheme="minorHAnsi" w:hAnsiTheme="minorHAnsi" w:cstheme="minorHAnsi"/>
          <w:sz w:val="22"/>
          <w:szCs w:val="22"/>
          <w:u w:val="single"/>
        </w:rPr>
        <w:tab/>
      </w:r>
      <w:r w:rsidRPr="004F0F26">
        <w:rPr>
          <w:rFonts w:asciiTheme="minorHAnsi" w:hAnsiTheme="minorHAnsi" w:cstheme="minorHAnsi"/>
          <w:sz w:val="22"/>
          <w:szCs w:val="22"/>
          <w:u w:val="single"/>
        </w:rPr>
        <w:tab/>
      </w:r>
      <w:r w:rsidR="00BB62A0">
        <w:rPr>
          <w:rFonts w:asciiTheme="minorHAnsi" w:hAnsiTheme="minorHAnsi" w:cstheme="minorHAnsi"/>
          <w:b/>
          <w:sz w:val="22"/>
          <w:szCs w:val="22"/>
        </w:rPr>
        <w:t xml:space="preserve"> con    N</w:t>
      </w:r>
      <w:r w:rsidRPr="004F0F26">
        <w:rPr>
          <w:rFonts w:asciiTheme="minorHAnsi" w:hAnsiTheme="minorHAnsi" w:cstheme="minorHAnsi"/>
          <w:b/>
          <w:sz w:val="22"/>
          <w:szCs w:val="22"/>
        </w:rPr>
        <w:t xml:space="preserve">IF </w:t>
      </w:r>
      <w:r w:rsidRPr="004F0F26">
        <w:rPr>
          <w:rFonts w:asciiTheme="minorHAnsi" w:hAnsiTheme="minorHAnsi" w:cstheme="minorHAnsi"/>
          <w:sz w:val="22"/>
          <w:szCs w:val="22"/>
          <w:u w:val="single"/>
        </w:rPr>
        <w:tab/>
      </w:r>
      <w:r w:rsidRPr="004F0F26">
        <w:rPr>
          <w:rFonts w:asciiTheme="minorHAnsi" w:hAnsiTheme="minorHAnsi" w:cstheme="minorHAnsi"/>
          <w:sz w:val="22"/>
          <w:szCs w:val="22"/>
          <w:u w:val="single"/>
        </w:rPr>
        <w:tab/>
      </w:r>
      <w:r w:rsidRPr="004F0F26">
        <w:rPr>
          <w:rFonts w:asciiTheme="minorHAnsi" w:hAnsiTheme="minorHAnsi" w:cstheme="minorHAnsi"/>
          <w:sz w:val="22"/>
          <w:szCs w:val="22"/>
          <w:u w:val="single"/>
        </w:rPr>
        <w:tab/>
      </w:r>
      <w:r w:rsidR="00AB60FD" w:rsidRPr="004F0F26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="00AB60FD" w:rsidRPr="004F0F26">
        <w:rPr>
          <w:rFonts w:asciiTheme="minorHAnsi" w:hAnsiTheme="minorHAnsi" w:cstheme="minorHAnsi"/>
          <w:b/>
          <w:sz w:val="22"/>
          <w:szCs w:val="22"/>
        </w:rPr>
        <w:t>y domicilio social en</w:t>
      </w:r>
      <w:r w:rsidR="00AB60FD" w:rsidRPr="004F0F26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="00AB60FD" w:rsidRPr="004F0F26">
        <w:rPr>
          <w:rFonts w:asciiTheme="minorHAnsi" w:hAnsiTheme="minorHAnsi" w:cstheme="minorHAnsi"/>
          <w:sz w:val="22"/>
          <w:szCs w:val="22"/>
        </w:rPr>
        <w:t>_____________________</w:t>
      </w:r>
    </w:p>
    <w:p w:rsidR="00902F0E" w:rsidRPr="000D561B" w:rsidRDefault="00902F0E" w:rsidP="00902F0E">
      <w:pPr>
        <w:jc w:val="both"/>
        <w:rPr>
          <w:rFonts w:asciiTheme="minorHAnsi" w:hAnsiTheme="minorHAnsi" w:cstheme="minorHAnsi"/>
          <w:b/>
          <w:color w:val="FF0000"/>
          <w:sz w:val="22"/>
          <w:szCs w:val="22"/>
        </w:rPr>
      </w:pPr>
    </w:p>
    <w:p w:rsidR="006F1A03" w:rsidRDefault="006F1A03" w:rsidP="00902F0E">
      <w:pPr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</w:p>
    <w:p w:rsidR="00902F0E" w:rsidRPr="00501B1F" w:rsidRDefault="004F0F26" w:rsidP="00501B1F">
      <w:pPr>
        <w:jc w:val="both"/>
        <w:rPr>
          <w:rFonts w:asciiTheme="minorHAnsi" w:hAnsiTheme="minorHAnsi" w:cstheme="minorHAnsi"/>
          <w:sz w:val="22"/>
          <w:szCs w:val="22"/>
        </w:rPr>
      </w:pPr>
      <w:r w:rsidRPr="00501B1F">
        <w:rPr>
          <w:rFonts w:asciiTheme="minorHAnsi" w:hAnsiTheme="minorHAnsi" w:cstheme="minorHAnsi"/>
          <w:b/>
          <w:sz w:val="22"/>
          <w:szCs w:val="22"/>
          <w:u w:val="single"/>
        </w:rPr>
        <w:t>CERTIFICO</w:t>
      </w:r>
      <w:r w:rsidRPr="00501B1F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501B1F" w:rsidRPr="00501B1F">
        <w:rPr>
          <w:rFonts w:asciiTheme="minorHAnsi" w:hAnsiTheme="minorHAnsi" w:cstheme="minorHAnsi"/>
          <w:sz w:val="22"/>
          <w:szCs w:val="22"/>
        </w:rPr>
        <w:t>la</w:t>
      </w:r>
      <w:bookmarkStart w:id="0" w:name="_GoBack"/>
      <w:bookmarkEnd w:id="0"/>
      <w:r w:rsidRPr="00501B1F">
        <w:rPr>
          <w:rFonts w:asciiTheme="minorHAnsi" w:hAnsiTheme="minorHAnsi" w:cstheme="minorHAnsi"/>
          <w:sz w:val="22"/>
          <w:szCs w:val="22"/>
        </w:rPr>
        <w:t xml:space="preserve"> veracidad y la regularidad de la documentación justificativa presentada y referida a la</w:t>
      </w:r>
      <w:r w:rsidR="004452D4" w:rsidRPr="00501B1F">
        <w:rPr>
          <w:rFonts w:asciiTheme="minorHAnsi" w:hAnsiTheme="minorHAnsi" w:cstheme="minorHAnsi"/>
          <w:sz w:val="22"/>
          <w:szCs w:val="22"/>
        </w:rPr>
        <w:t>s</w:t>
      </w:r>
      <w:r w:rsidRPr="00501B1F">
        <w:rPr>
          <w:rFonts w:asciiTheme="minorHAnsi" w:hAnsiTheme="minorHAnsi" w:cstheme="minorHAnsi"/>
          <w:sz w:val="22"/>
          <w:szCs w:val="22"/>
        </w:rPr>
        <w:t xml:space="preserve"> </w:t>
      </w:r>
      <w:r w:rsidR="00D17C99" w:rsidRPr="00501B1F">
        <w:rPr>
          <w:rFonts w:asciiTheme="minorHAnsi" w:hAnsiTheme="minorHAnsi" w:cstheme="minorHAnsi"/>
          <w:sz w:val="22"/>
          <w:szCs w:val="22"/>
        </w:rPr>
        <w:t>subvenciones a Ayuntamientos y Mancomunidades de Servicios Sociales de la Región de Murcia para promover y fomentar una mejor atención de las necesidades básicas de las personas beneficiarias del régimen de protección temporal afectadas por el conflicto en Ucrania que carezcan de recursos económicos suficientes</w:t>
      </w:r>
      <w:r w:rsidRPr="00501B1F">
        <w:rPr>
          <w:rFonts w:asciiTheme="minorHAnsi" w:hAnsiTheme="minorHAnsi" w:cstheme="minorHAnsi"/>
          <w:sz w:val="22"/>
          <w:szCs w:val="22"/>
        </w:rPr>
        <w:t>.</w:t>
      </w:r>
    </w:p>
    <w:p w:rsidR="00062206" w:rsidRPr="00501B1F" w:rsidRDefault="00062206" w:rsidP="00062206">
      <w:pPr>
        <w:pStyle w:val="Prrafodelista"/>
        <w:ind w:left="142"/>
        <w:jc w:val="both"/>
        <w:rPr>
          <w:rFonts w:asciiTheme="minorHAnsi" w:hAnsiTheme="minorHAnsi" w:cstheme="minorHAnsi"/>
          <w:sz w:val="22"/>
          <w:szCs w:val="22"/>
        </w:rPr>
      </w:pPr>
    </w:p>
    <w:p w:rsidR="00D33867" w:rsidRDefault="00D33867" w:rsidP="00062206">
      <w:pPr>
        <w:pStyle w:val="Prrafodelista"/>
        <w:ind w:left="142" w:hanging="284"/>
        <w:jc w:val="both"/>
        <w:rPr>
          <w:rFonts w:asciiTheme="minorHAnsi" w:hAnsiTheme="minorHAnsi" w:cstheme="minorHAnsi"/>
          <w:sz w:val="22"/>
          <w:szCs w:val="22"/>
        </w:rPr>
      </w:pPr>
    </w:p>
    <w:p w:rsidR="00D33867" w:rsidRPr="00D33867" w:rsidRDefault="00D33867" w:rsidP="00D33867">
      <w:pPr>
        <w:pStyle w:val="Prrafodelista"/>
        <w:jc w:val="both"/>
        <w:rPr>
          <w:rFonts w:asciiTheme="minorHAnsi" w:hAnsiTheme="minorHAnsi" w:cstheme="minorHAnsi"/>
          <w:sz w:val="22"/>
          <w:szCs w:val="22"/>
        </w:rPr>
      </w:pPr>
    </w:p>
    <w:p w:rsidR="006F1A03" w:rsidRDefault="006F1A03" w:rsidP="00640D76">
      <w:pPr>
        <w:suppressAutoHyphens w:val="0"/>
        <w:ind w:right="-567"/>
        <w:jc w:val="center"/>
        <w:rPr>
          <w:rFonts w:asciiTheme="minorHAnsi" w:hAnsiTheme="minorHAnsi" w:cstheme="minorHAnsi"/>
          <w:kern w:val="0"/>
          <w:sz w:val="22"/>
          <w:szCs w:val="22"/>
          <w:lang w:eastAsia="es-ES"/>
        </w:rPr>
      </w:pPr>
    </w:p>
    <w:p w:rsidR="006F1A03" w:rsidRDefault="006F1A03" w:rsidP="00640D76">
      <w:pPr>
        <w:suppressAutoHyphens w:val="0"/>
        <w:ind w:right="-567"/>
        <w:jc w:val="center"/>
        <w:rPr>
          <w:rFonts w:asciiTheme="minorHAnsi" w:hAnsiTheme="minorHAnsi" w:cstheme="minorHAnsi"/>
          <w:kern w:val="0"/>
          <w:sz w:val="22"/>
          <w:szCs w:val="22"/>
          <w:lang w:eastAsia="es-ES"/>
        </w:rPr>
      </w:pPr>
    </w:p>
    <w:p w:rsidR="007A5C5C" w:rsidRPr="00FE3CCF" w:rsidRDefault="00640D76" w:rsidP="00640D76">
      <w:pPr>
        <w:suppressAutoHyphens w:val="0"/>
        <w:ind w:right="-567"/>
        <w:jc w:val="center"/>
        <w:rPr>
          <w:rFonts w:asciiTheme="minorHAnsi" w:hAnsiTheme="minorHAnsi" w:cstheme="minorHAnsi"/>
          <w:kern w:val="0"/>
          <w:sz w:val="22"/>
          <w:szCs w:val="22"/>
          <w:lang w:eastAsia="es-ES"/>
        </w:rPr>
      </w:pPr>
      <w:r w:rsidRPr="00FE3CCF">
        <w:rPr>
          <w:rFonts w:asciiTheme="minorHAnsi" w:hAnsiTheme="minorHAnsi" w:cstheme="minorHAnsi"/>
          <w:kern w:val="0"/>
          <w:sz w:val="22"/>
          <w:szCs w:val="22"/>
          <w:lang w:eastAsia="es-ES"/>
        </w:rPr>
        <w:t>Fir</w:t>
      </w:r>
      <w:r w:rsidR="00D91DAE">
        <w:rPr>
          <w:rFonts w:asciiTheme="minorHAnsi" w:hAnsiTheme="minorHAnsi" w:cstheme="minorHAnsi"/>
          <w:kern w:val="0"/>
          <w:sz w:val="22"/>
          <w:szCs w:val="22"/>
          <w:lang w:eastAsia="es-ES"/>
        </w:rPr>
        <w:t>mado</w:t>
      </w:r>
      <w:r w:rsidR="00171D30">
        <w:rPr>
          <w:rFonts w:asciiTheme="minorHAnsi" w:hAnsiTheme="minorHAnsi" w:cstheme="minorHAnsi"/>
          <w:kern w:val="0"/>
          <w:sz w:val="22"/>
          <w:szCs w:val="22"/>
          <w:lang w:eastAsia="es-ES"/>
        </w:rPr>
        <w:t xml:space="preserve"> por la </w:t>
      </w:r>
      <w:r w:rsidR="000D561B">
        <w:rPr>
          <w:rFonts w:asciiTheme="minorHAnsi" w:hAnsiTheme="minorHAnsi" w:cstheme="minorHAnsi"/>
          <w:kern w:val="0"/>
          <w:sz w:val="22"/>
          <w:szCs w:val="22"/>
          <w:lang w:eastAsia="es-ES"/>
        </w:rPr>
        <w:t>intervención</w:t>
      </w:r>
      <w:r w:rsidR="00A15FB5">
        <w:rPr>
          <w:rFonts w:asciiTheme="minorHAnsi" w:hAnsiTheme="minorHAnsi" w:cstheme="minorHAnsi"/>
          <w:kern w:val="0"/>
          <w:sz w:val="22"/>
          <w:szCs w:val="22"/>
          <w:lang w:eastAsia="es-ES"/>
        </w:rPr>
        <w:t xml:space="preserve"> de la entidad local</w:t>
      </w:r>
    </w:p>
    <w:sectPr w:rsidR="007A5C5C" w:rsidRPr="00FE3CCF" w:rsidSect="00A15FB5">
      <w:headerReference w:type="default" r:id="rId7"/>
      <w:pgSz w:w="11906" w:h="16838"/>
      <w:pgMar w:top="1417" w:right="1701" w:bottom="1417" w:left="1701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5FB5" w:rsidRDefault="00A15FB5" w:rsidP="00A15FB5">
      <w:r>
        <w:separator/>
      </w:r>
    </w:p>
  </w:endnote>
  <w:endnote w:type="continuationSeparator" w:id="0">
    <w:p w:rsidR="00A15FB5" w:rsidRDefault="00A15FB5" w:rsidP="00A15F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5FB5" w:rsidRDefault="00A15FB5" w:rsidP="00A15FB5">
      <w:r>
        <w:separator/>
      </w:r>
    </w:p>
  </w:footnote>
  <w:footnote w:type="continuationSeparator" w:id="0">
    <w:p w:rsidR="00A15FB5" w:rsidRDefault="00A15FB5" w:rsidP="00A15FB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5FB5" w:rsidRDefault="00A15FB5">
    <w:pPr>
      <w:pStyle w:val="Encabezado"/>
    </w:pPr>
    <w:r>
      <w:rPr>
        <w:noProof/>
        <w:lang w:eastAsia="es-ES"/>
      </w:rPr>
      <w:drawing>
        <wp:inline distT="0" distB="0" distL="0" distR="0" wp14:anchorId="6B19163C" wp14:editId="3C76E60C">
          <wp:extent cx="5400040" cy="1186262"/>
          <wp:effectExtent l="0" t="0" r="0" b="0"/>
          <wp:docPr id="5" name="Imagen 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00040" cy="118626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790BCA"/>
    <w:multiLevelType w:val="multilevel"/>
    <w:tmpl w:val="F5E29F6A"/>
    <w:lvl w:ilvl="0">
      <w:start w:val="3"/>
      <w:numFmt w:val="decimal"/>
      <w:lvlText w:val="%1."/>
      <w:lvlJc w:val="left"/>
      <w:pPr>
        <w:tabs>
          <w:tab w:val="num" w:pos="1060"/>
        </w:tabs>
        <w:ind w:left="1060" w:hanging="360"/>
      </w:pPr>
      <w:rPr>
        <w:rFonts w:ascii="Arial" w:hAnsi="Arial"/>
        <w:b w:val="0"/>
        <w:bCs w:val="0"/>
        <w:sz w:val="18"/>
        <w:szCs w:val="18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2BD6716"/>
    <w:multiLevelType w:val="multilevel"/>
    <w:tmpl w:val="FF224766"/>
    <w:lvl w:ilvl="0">
      <w:start w:val="1"/>
      <w:numFmt w:val="bullet"/>
      <w:lvlText w:val=""/>
      <w:lvlJc w:val="left"/>
      <w:pPr>
        <w:tabs>
          <w:tab w:val="num" w:pos="2138"/>
        </w:tabs>
        <w:ind w:left="2138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2498"/>
        </w:tabs>
        <w:ind w:left="2498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2858"/>
        </w:tabs>
        <w:ind w:left="2858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3218"/>
        </w:tabs>
        <w:ind w:left="3218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3578"/>
        </w:tabs>
        <w:ind w:left="3578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3938"/>
        </w:tabs>
        <w:ind w:left="3938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4298"/>
        </w:tabs>
        <w:ind w:left="4298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4658"/>
        </w:tabs>
        <w:ind w:left="4658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5018"/>
        </w:tabs>
        <w:ind w:left="5018" w:hanging="360"/>
      </w:pPr>
      <w:rPr>
        <w:rFonts w:ascii="OpenSymbol" w:hAnsi="OpenSymbol" w:cs="OpenSymbol" w:hint="default"/>
      </w:rPr>
    </w:lvl>
  </w:abstractNum>
  <w:abstractNum w:abstractNumId="2" w15:restartNumberingAfterBreak="0">
    <w:nsid w:val="32C44FEE"/>
    <w:multiLevelType w:val="hybridMultilevel"/>
    <w:tmpl w:val="4546E8CE"/>
    <w:lvl w:ilvl="0" w:tplc="3E408288">
      <w:start w:val="3"/>
      <w:numFmt w:val="bullet"/>
      <w:lvlText w:val="-"/>
      <w:lvlJc w:val="left"/>
      <w:pPr>
        <w:ind w:left="1778" w:hanging="360"/>
      </w:pPr>
      <w:rPr>
        <w:rFonts w:ascii="Calibri" w:eastAsia="Wingdings 2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3" w15:restartNumberingAfterBreak="0">
    <w:nsid w:val="3E405CB7"/>
    <w:multiLevelType w:val="multilevel"/>
    <w:tmpl w:val="3BB4CCF0"/>
    <w:lvl w:ilvl="0">
      <w:start w:val="1"/>
      <w:numFmt w:val="decimal"/>
      <w:lvlText w:val="%1."/>
      <w:lvlJc w:val="left"/>
      <w:pPr>
        <w:tabs>
          <w:tab w:val="num" w:pos="947"/>
        </w:tabs>
        <w:ind w:left="947" w:hanging="360"/>
      </w:pPr>
      <w:rPr>
        <w:rFonts w:ascii="Arial" w:hAnsi="Arial"/>
        <w:b w:val="0"/>
        <w:bCs w:val="0"/>
        <w:sz w:val="18"/>
        <w:szCs w:val="18"/>
      </w:rPr>
    </w:lvl>
    <w:lvl w:ilvl="1">
      <w:start w:val="1"/>
      <w:numFmt w:val="decimal"/>
      <w:lvlText w:val="%2."/>
      <w:lvlJc w:val="left"/>
      <w:pPr>
        <w:tabs>
          <w:tab w:val="num" w:pos="1307"/>
        </w:tabs>
        <w:ind w:left="1307" w:hanging="360"/>
      </w:pPr>
      <w:rPr>
        <w:rFonts w:ascii="Arial" w:hAnsi="Arial"/>
        <w:b w:val="0"/>
        <w:bCs w:val="0"/>
        <w:sz w:val="18"/>
        <w:szCs w:val="18"/>
      </w:rPr>
    </w:lvl>
    <w:lvl w:ilvl="2">
      <w:start w:val="1"/>
      <w:numFmt w:val="decimal"/>
      <w:lvlText w:val="%3."/>
      <w:lvlJc w:val="left"/>
      <w:pPr>
        <w:tabs>
          <w:tab w:val="num" w:pos="1667"/>
        </w:tabs>
        <w:ind w:left="1667" w:hanging="360"/>
      </w:pPr>
      <w:rPr>
        <w:rFonts w:ascii="Arial" w:hAnsi="Arial"/>
        <w:b w:val="0"/>
        <w:bCs w:val="0"/>
        <w:sz w:val="18"/>
        <w:szCs w:val="18"/>
      </w:rPr>
    </w:lvl>
    <w:lvl w:ilvl="3">
      <w:start w:val="1"/>
      <w:numFmt w:val="decimal"/>
      <w:lvlText w:val="%4."/>
      <w:lvlJc w:val="left"/>
      <w:pPr>
        <w:tabs>
          <w:tab w:val="num" w:pos="2027"/>
        </w:tabs>
        <w:ind w:left="2027" w:hanging="360"/>
      </w:pPr>
      <w:rPr>
        <w:rFonts w:ascii="Arial" w:hAnsi="Arial"/>
        <w:b w:val="0"/>
        <w:bCs w:val="0"/>
        <w:sz w:val="18"/>
        <w:szCs w:val="18"/>
      </w:rPr>
    </w:lvl>
    <w:lvl w:ilvl="4">
      <w:start w:val="1"/>
      <w:numFmt w:val="decimal"/>
      <w:lvlText w:val="%5."/>
      <w:lvlJc w:val="left"/>
      <w:pPr>
        <w:tabs>
          <w:tab w:val="num" w:pos="2387"/>
        </w:tabs>
        <w:ind w:left="2387" w:hanging="360"/>
      </w:pPr>
      <w:rPr>
        <w:rFonts w:ascii="Arial" w:hAnsi="Arial"/>
        <w:b w:val="0"/>
        <w:bCs w:val="0"/>
        <w:sz w:val="18"/>
        <w:szCs w:val="18"/>
      </w:rPr>
    </w:lvl>
    <w:lvl w:ilvl="5">
      <w:start w:val="1"/>
      <w:numFmt w:val="decimal"/>
      <w:lvlText w:val="%6."/>
      <w:lvlJc w:val="left"/>
      <w:pPr>
        <w:tabs>
          <w:tab w:val="num" w:pos="2747"/>
        </w:tabs>
        <w:ind w:left="2747" w:hanging="360"/>
      </w:pPr>
      <w:rPr>
        <w:rFonts w:ascii="Arial" w:hAnsi="Arial"/>
        <w:b w:val="0"/>
        <w:bCs w:val="0"/>
        <w:sz w:val="18"/>
        <w:szCs w:val="18"/>
      </w:rPr>
    </w:lvl>
    <w:lvl w:ilvl="6">
      <w:start w:val="1"/>
      <w:numFmt w:val="decimal"/>
      <w:lvlText w:val="%7."/>
      <w:lvlJc w:val="left"/>
      <w:pPr>
        <w:tabs>
          <w:tab w:val="num" w:pos="3107"/>
        </w:tabs>
        <w:ind w:left="3107" w:hanging="360"/>
      </w:pPr>
      <w:rPr>
        <w:rFonts w:ascii="Arial" w:hAnsi="Arial"/>
        <w:b w:val="0"/>
        <w:bCs w:val="0"/>
        <w:sz w:val="18"/>
        <w:szCs w:val="18"/>
      </w:rPr>
    </w:lvl>
    <w:lvl w:ilvl="7">
      <w:start w:val="1"/>
      <w:numFmt w:val="decimal"/>
      <w:lvlText w:val="%8."/>
      <w:lvlJc w:val="left"/>
      <w:pPr>
        <w:tabs>
          <w:tab w:val="num" w:pos="3467"/>
        </w:tabs>
        <w:ind w:left="3467" w:hanging="360"/>
      </w:pPr>
      <w:rPr>
        <w:rFonts w:ascii="Arial" w:hAnsi="Arial"/>
        <w:b w:val="0"/>
        <w:bCs w:val="0"/>
        <w:sz w:val="18"/>
        <w:szCs w:val="18"/>
      </w:rPr>
    </w:lvl>
    <w:lvl w:ilvl="8">
      <w:start w:val="1"/>
      <w:numFmt w:val="decimal"/>
      <w:lvlText w:val="%9."/>
      <w:lvlJc w:val="left"/>
      <w:pPr>
        <w:tabs>
          <w:tab w:val="num" w:pos="3827"/>
        </w:tabs>
        <w:ind w:left="3827" w:hanging="360"/>
      </w:pPr>
      <w:rPr>
        <w:rFonts w:ascii="Arial" w:hAnsi="Arial"/>
        <w:b w:val="0"/>
        <w:bCs w:val="0"/>
        <w:sz w:val="18"/>
        <w:szCs w:val="18"/>
      </w:rPr>
    </w:lvl>
  </w:abstractNum>
  <w:abstractNum w:abstractNumId="4" w15:restartNumberingAfterBreak="0">
    <w:nsid w:val="7CA651DD"/>
    <w:multiLevelType w:val="hybridMultilevel"/>
    <w:tmpl w:val="E17AA638"/>
    <w:lvl w:ilvl="0" w:tplc="1D8CCFD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proofState w:spelling="clean" w:grammar="clean"/>
  <w:defaultTabStop w:val="708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0144"/>
    <w:rsid w:val="00062206"/>
    <w:rsid w:val="000D561B"/>
    <w:rsid w:val="001305BF"/>
    <w:rsid w:val="00171D30"/>
    <w:rsid w:val="00182AF8"/>
    <w:rsid w:val="001B02F6"/>
    <w:rsid w:val="002755AC"/>
    <w:rsid w:val="003C6DEB"/>
    <w:rsid w:val="003E1763"/>
    <w:rsid w:val="004452D4"/>
    <w:rsid w:val="004F0F26"/>
    <w:rsid w:val="00501B1F"/>
    <w:rsid w:val="005205FD"/>
    <w:rsid w:val="00597BA5"/>
    <w:rsid w:val="00640D76"/>
    <w:rsid w:val="006F1A03"/>
    <w:rsid w:val="007A5C5C"/>
    <w:rsid w:val="008C009A"/>
    <w:rsid w:val="00902F0E"/>
    <w:rsid w:val="009A0144"/>
    <w:rsid w:val="00A15FB5"/>
    <w:rsid w:val="00A546E9"/>
    <w:rsid w:val="00AB60FD"/>
    <w:rsid w:val="00BB62A0"/>
    <w:rsid w:val="00C46E82"/>
    <w:rsid w:val="00C933F7"/>
    <w:rsid w:val="00D17C99"/>
    <w:rsid w:val="00D33867"/>
    <w:rsid w:val="00D91DAE"/>
    <w:rsid w:val="00E35742"/>
    <w:rsid w:val="00E90330"/>
    <w:rsid w:val="00EB368C"/>
    <w:rsid w:val="00EE6D7B"/>
    <w:rsid w:val="00F96C06"/>
    <w:rsid w:val="00FE3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  <w15:chartTrackingRefBased/>
  <w15:docId w15:val="{CF145864-A9FA-431F-9B10-927F0C45FF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A5C5C"/>
    <w:pPr>
      <w:suppressAutoHyphens/>
      <w:spacing w:after="0" w:line="240" w:lineRule="auto"/>
    </w:pPr>
    <w:rPr>
      <w:rFonts w:ascii="Arial" w:eastAsia="Times New Roman" w:hAnsi="Arial" w:cs="Arial"/>
      <w:kern w:val="2"/>
      <w:sz w:val="24"/>
      <w:szCs w:val="24"/>
      <w:lang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ontenidodelatabla">
    <w:name w:val="Contenido de la tabla"/>
    <w:basedOn w:val="Normal"/>
    <w:qFormat/>
    <w:rsid w:val="007A5C5C"/>
    <w:pPr>
      <w:suppressLineNumbers/>
    </w:pPr>
  </w:style>
  <w:style w:type="paragraph" w:styleId="Prrafodelista">
    <w:name w:val="List Paragraph"/>
    <w:basedOn w:val="Normal"/>
    <w:uiPriority w:val="34"/>
    <w:qFormat/>
    <w:rsid w:val="008C009A"/>
    <w:pPr>
      <w:ind w:left="720"/>
      <w:contextualSpacing/>
    </w:pPr>
  </w:style>
  <w:style w:type="table" w:styleId="Tablaconcuadrcula">
    <w:name w:val="Table Grid"/>
    <w:basedOn w:val="Tablanormal"/>
    <w:uiPriority w:val="39"/>
    <w:rsid w:val="00902F0E"/>
    <w:pPr>
      <w:spacing w:after="0" w:line="240" w:lineRule="auto"/>
    </w:pPr>
    <w:rPr>
      <w:rFonts w:eastAsia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A15FB5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15FB5"/>
    <w:rPr>
      <w:rFonts w:ascii="Arial" w:eastAsia="Times New Roman" w:hAnsi="Arial" w:cs="Arial"/>
      <w:kern w:val="2"/>
      <w:sz w:val="24"/>
      <w:szCs w:val="24"/>
      <w:lang w:eastAsia="zh-CN"/>
    </w:rPr>
  </w:style>
  <w:style w:type="paragraph" w:styleId="Piedepgina">
    <w:name w:val="footer"/>
    <w:basedOn w:val="Normal"/>
    <w:link w:val="PiedepginaCar"/>
    <w:uiPriority w:val="99"/>
    <w:unhideWhenUsed/>
    <w:rsid w:val="00A15FB5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15FB5"/>
    <w:rPr>
      <w:rFonts w:ascii="Arial" w:eastAsia="Times New Roman" w:hAnsi="Arial" w:cs="Arial"/>
      <w:kern w:val="2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1</Pages>
  <Words>159</Words>
  <Characters>877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C.A.R.M.</Company>
  <LinksUpToDate>false</LinksUpToDate>
  <CharactersWithSpaces>1034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 YAGUES, INMACULADA</dc:creator>
  <cp:keywords/>
  <dc:description/>
  <cp:lastModifiedBy>RAMIREZ SOLER, FRANCISCO</cp:lastModifiedBy>
  <cp:revision>32</cp:revision>
  <dcterms:created xsi:type="dcterms:W3CDTF">2022-07-14T08:30:00Z</dcterms:created>
  <dcterms:modified xsi:type="dcterms:W3CDTF">2022-11-28T16:22:00Z</dcterms:modified>
</cp:coreProperties>
</file>