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623" w:rsidRPr="00245928" w:rsidRDefault="00E56623" w:rsidP="00E56623">
      <w:pPr>
        <w:jc w:val="both"/>
        <w:rPr>
          <w:rFonts w:ascii="Calibri" w:hAnsi="Calibri" w:cs="Calibri"/>
          <w:b/>
          <w:sz w:val="24"/>
          <w:szCs w:val="24"/>
        </w:rPr>
      </w:pPr>
    </w:p>
    <w:p w:rsidR="00E56623" w:rsidRPr="00245928" w:rsidRDefault="009C2451" w:rsidP="00E56623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ANEXO 12</w:t>
      </w:r>
      <w:r w:rsidR="00110B65">
        <w:rPr>
          <w:rFonts w:ascii="Calibri" w:hAnsi="Calibri" w:cs="Calibri"/>
          <w:b/>
          <w:sz w:val="24"/>
          <w:szCs w:val="24"/>
        </w:rPr>
        <w:t>-B</w:t>
      </w:r>
    </w:p>
    <w:p w:rsidR="00785D1F" w:rsidRPr="00785D1F" w:rsidRDefault="00785D1F" w:rsidP="00785D1F">
      <w:pPr>
        <w:jc w:val="both"/>
        <w:rPr>
          <w:rFonts w:ascii="Calibri" w:hAnsi="Calibri" w:cs="Calibri"/>
          <w:b/>
          <w:sz w:val="24"/>
          <w:szCs w:val="24"/>
        </w:rPr>
      </w:pPr>
      <w:r w:rsidRPr="00785D1F">
        <w:rPr>
          <w:rFonts w:ascii="Calibri" w:hAnsi="Calibri" w:cs="Calibri"/>
          <w:b/>
          <w:sz w:val="24"/>
          <w:szCs w:val="24"/>
        </w:rPr>
        <w:t>JUSTIFICACIÓN DEL TITULAR REAL DEL CONTRATO Y DE CESIÓN Y PROTECCIÓN DE DATOS</w:t>
      </w:r>
    </w:p>
    <w:p w:rsidR="00B83E2D" w:rsidRDefault="00785D1F" w:rsidP="00785D1F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Don</w:t>
      </w:r>
      <w:r w:rsidRPr="00785D1F">
        <w:rPr>
          <w:rFonts w:ascii="Calibri" w:hAnsi="Calibri" w:cs="Calibri"/>
          <w:sz w:val="24"/>
          <w:szCs w:val="24"/>
        </w:rPr>
        <w:t>………..</w:t>
      </w:r>
      <w:proofErr w:type="gramStart"/>
      <w:r w:rsidRPr="00785D1F">
        <w:rPr>
          <w:rFonts w:ascii="Calibri" w:hAnsi="Calibri" w:cs="Calibri"/>
          <w:sz w:val="24"/>
          <w:szCs w:val="24"/>
        </w:rPr>
        <w:t>DNI …</w:t>
      </w:r>
      <w:proofErr w:type="gramEnd"/>
      <w:r w:rsidRPr="00785D1F">
        <w:rPr>
          <w:rFonts w:ascii="Calibri" w:hAnsi="Calibri" w:cs="Calibri"/>
          <w:sz w:val="24"/>
          <w:szCs w:val="24"/>
        </w:rPr>
        <w:t>………………….., como …….. de la entidad …………..con NIF …………………………., y domicilio fiscal en ............</w:t>
      </w:r>
      <w:r>
        <w:rPr>
          <w:rFonts w:ascii="Calibri" w:hAnsi="Calibri" w:cs="Calibri"/>
          <w:sz w:val="24"/>
          <w:szCs w:val="24"/>
        </w:rPr>
        <w:t xml:space="preserve">, que participa como </w:t>
      </w:r>
      <w:r w:rsidR="00B83E2D">
        <w:rPr>
          <w:rFonts w:ascii="Calibri" w:hAnsi="Calibri" w:cs="Calibri"/>
          <w:sz w:val="24"/>
          <w:szCs w:val="24"/>
        </w:rPr>
        <w:t xml:space="preserve">proveedora de </w:t>
      </w:r>
      <w:r w:rsidR="00A4546F">
        <w:rPr>
          <w:rFonts w:ascii="Calibri" w:hAnsi="Calibri" w:cs="Calibri"/>
          <w:sz w:val="24"/>
          <w:szCs w:val="24"/>
        </w:rPr>
        <w:t xml:space="preserve">bienes o </w:t>
      </w:r>
      <w:r w:rsidR="00B83E2D">
        <w:rPr>
          <w:rFonts w:ascii="Calibri" w:hAnsi="Calibri" w:cs="Calibri"/>
          <w:sz w:val="24"/>
          <w:szCs w:val="24"/>
        </w:rPr>
        <w:t>servicios para la entidad ……………………………………… en el marco del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D1F">
        <w:rPr>
          <w:rFonts w:ascii="Calibri" w:hAnsi="Calibri" w:cs="Calibri"/>
          <w:sz w:val="24"/>
          <w:szCs w:val="24"/>
        </w:rPr>
        <w:t>proyecto  de …………………………….</w:t>
      </w:r>
      <w:r w:rsidR="00B83E2D">
        <w:rPr>
          <w:rFonts w:ascii="Calibri" w:hAnsi="Calibri" w:cs="Calibri"/>
          <w:sz w:val="24"/>
          <w:szCs w:val="24"/>
        </w:rPr>
        <w:t xml:space="preserve">, financiado por la Comunidad Autónoma de la Región de Murcia </w:t>
      </w:r>
      <w:r w:rsidRPr="00785D1F">
        <w:rPr>
          <w:rFonts w:ascii="Calibri" w:hAnsi="Calibri" w:cs="Calibri"/>
          <w:sz w:val="24"/>
          <w:szCs w:val="24"/>
        </w:rPr>
        <w:t xml:space="preserve">para el desarrollo de actuaciones necesarias para la consecución </w:t>
      </w:r>
      <w:r>
        <w:rPr>
          <w:rFonts w:ascii="Calibri" w:hAnsi="Calibri" w:cs="Calibri"/>
          <w:sz w:val="24"/>
          <w:szCs w:val="24"/>
        </w:rPr>
        <w:t>de los objetivos definidos en</w:t>
      </w:r>
      <w:r w:rsidRPr="00785D1F">
        <w:rPr>
          <w:rFonts w:ascii="Calibri" w:hAnsi="Calibri" w:cs="Calibri"/>
          <w:sz w:val="24"/>
          <w:szCs w:val="24"/>
        </w:rPr>
        <w:t xml:space="preserve"> </w:t>
      </w:r>
      <w:bookmarkStart w:id="0" w:name="_Hlk95209157"/>
      <w:r>
        <w:rPr>
          <w:rFonts w:ascii="Calibri" w:hAnsi="Calibri" w:cs="Calibri"/>
          <w:sz w:val="24"/>
          <w:szCs w:val="24"/>
        </w:rPr>
        <w:t xml:space="preserve">la Línea de Inversión I1 </w:t>
      </w:r>
      <w:r w:rsidRPr="009171F5">
        <w:rPr>
          <w:i/>
        </w:rPr>
        <w:t>Plan de apoyos y cuidados de larga duración</w:t>
      </w:r>
      <w:r w:rsidRPr="009171F5">
        <w:t xml:space="preserve"> </w:t>
      </w:r>
      <w:r>
        <w:t xml:space="preserve">del </w:t>
      </w:r>
      <w:r>
        <w:rPr>
          <w:rFonts w:ascii="Calibri" w:hAnsi="Calibri" w:cs="Calibri"/>
          <w:sz w:val="24"/>
          <w:szCs w:val="24"/>
        </w:rPr>
        <w:t>Componente 22</w:t>
      </w:r>
      <w:r w:rsidRPr="00785D1F">
        <w:rPr>
          <w:rFonts w:ascii="Calibri" w:hAnsi="Calibri" w:cs="Calibri"/>
          <w:sz w:val="24"/>
          <w:szCs w:val="24"/>
        </w:rPr>
        <w:t xml:space="preserve">: </w:t>
      </w:r>
      <w:bookmarkEnd w:id="0"/>
      <w:r w:rsidRPr="00785D1F">
        <w:rPr>
          <w:rFonts w:ascii="Calibri" w:hAnsi="Calibri" w:cs="Calibri"/>
          <w:sz w:val="24"/>
          <w:szCs w:val="24"/>
        </w:rPr>
        <w:t>“Economía de los cuidados y refuerzo de las políticas de igualdad e inclusión”</w:t>
      </w:r>
      <w:r>
        <w:rPr>
          <w:rFonts w:ascii="Calibri" w:hAnsi="Calibri" w:cs="Calibri"/>
          <w:sz w:val="24"/>
          <w:szCs w:val="24"/>
        </w:rPr>
        <w:t xml:space="preserve"> </w:t>
      </w:r>
      <w:r w:rsidRPr="00785D1F">
        <w:rPr>
          <w:rFonts w:ascii="Calibri" w:hAnsi="Calibri" w:cs="Calibri"/>
          <w:sz w:val="24"/>
          <w:szCs w:val="24"/>
        </w:rPr>
        <w:t>del Plan de Recuperación, Tr</w:t>
      </w:r>
      <w:r>
        <w:rPr>
          <w:rFonts w:ascii="Calibri" w:hAnsi="Calibri" w:cs="Calibri"/>
          <w:sz w:val="24"/>
          <w:szCs w:val="24"/>
        </w:rPr>
        <w:t>ansformación y Resiliencia del Mecanismo de Recuperación y R</w:t>
      </w:r>
      <w:r w:rsidRPr="00785D1F">
        <w:rPr>
          <w:rFonts w:ascii="Calibri" w:hAnsi="Calibri" w:cs="Calibri"/>
          <w:sz w:val="24"/>
          <w:szCs w:val="24"/>
        </w:rPr>
        <w:t xml:space="preserve">esiliencia </w:t>
      </w:r>
      <w:proofErr w:type="spellStart"/>
      <w:r w:rsidRPr="00785D1F">
        <w:rPr>
          <w:rFonts w:ascii="Calibri" w:hAnsi="Calibri" w:cs="Calibri"/>
          <w:sz w:val="24"/>
          <w:szCs w:val="24"/>
        </w:rPr>
        <w:t>Next</w:t>
      </w:r>
      <w:proofErr w:type="spellEnd"/>
      <w:r w:rsidRPr="00785D1F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785D1F">
        <w:rPr>
          <w:rFonts w:ascii="Calibri" w:hAnsi="Calibri" w:cs="Calibri"/>
          <w:sz w:val="24"/>
          <w:szCs w:val="24"/>
        </w:rPr>
        <w:t>Generation</w:t>
      </w:r>
      <w:proofErr w:type="spellEnd"/>
      <w:r w:rsidRPr="00785D1F">
        <w:rPr>
          <w:rFonts w:ascii="Calibri" w:hAnsi="Calibri" w:cs="Calibri"/>
          <w:sz w:val="24"/>
          <w:szCs w:val="24"/>
        </w:rPr>
        <w:t xml:space="preserve"> EU</w:t>
      </w:r>
      <w:r>
        <w:rPr>
          <w:rFonts w:ascii="Calibri" w:hAnsi="Calibri" w:cs="Calibri"/>
          <w:sz w:val="24"/>
          <w:szCs w:val="24"/>
        </w:rPr>
        <w:t xml:space="preserve">, </w:t>
      </w:r>
    </w:p>
    <w:p w:rsidR="00785D1F" w:rsidRPr="00785D1F" w:rsidRDefault="00785D1F" w:rsidP="00785D1F">
      <w:pPr>
        <w:jc w:val="both"/>
        <w:rPr>
          <w:rFonts w:ascii="Calibri" w:hAnsi="Calibri" w:cs="Calibri"/>
          <w:sz w:val="24"/>
          <w:szCs w:val="24"/>
        </w:rPr>
      </w:pPr>
      <w:r w:rsidRPr="00785D1F">
        <w:rPr>
          <w:rFonts w:ascii="Calibri" w:hAnsi="Calibri" w:cs="Calibri"/>
          <w:b/>
          <w:bCs/>
          <w:sz w:val="24"/>
          <w:szCs w:val="24"/>
        </w:rPr>
        <w:t xml:space="preserve">DECLARA CONOCER LA NORMATIVA QUE ES DE APLICACIÓN, </w:t>
      </w:r>
      <w:r w:rsidRPr="00785D1F">
        <w:rPr>
          <w:rFonts w:ascii="Calibri" w:hAnsi="Calibri" w:cs="Calibri"/>
          <w:sz w:val="24"/>
          <w:szCs w:val="24"/>
        </w:rPr>
        <w:t>EN PARTICULAR LOS SIGUIENTES APARTADOS DEL ARTÍCULO 22, DEL REGLAMENTO (UE) 2021/241 DEL PARLAMENTO EUROPEO Y DEL CONSEJO, DE 12 DE FEBRERO DE 2021, POR EL QUE SE ESTABLECE EL MECANISMO DE RECUPERACIÓN Y RESILIENCIA</w:t>
      </w:r>
      <w:r w:rsidRPr="00785D1F">
        <w:rPr>
          <w:rFonts w:ascii="Calibri" w:hAnsi="Calibri" w:cs="Calibri"/>
          <w:b/>
          <w:bCs/>
          <w:sz w:val="24"/>
          <w:szCs w:val="24"/>
        </w:rPr>
        <w:t xml:space="preserve"> Y MANIFIESTA ACCEDER A LA CESIÓN Y TRATAMIENTO POR EL PODER ADJUDICADOR, DE LOS DATOS QUE SE RELACI</w:t>
      </w:r>
      <w:r>
        <w:rPr>
          <w:rFonts w:ascii="Calibri" w:hAnsi="Calibri" w:cs="Calibri"/>
          <w:b/>
          <w:bCs/>
          <w:sz w:val="24"/>
          <w:szCs w:val="24"/>
        </w:rPr>
        <w:t>ONAN EN LOS SIGUIENTES PÁRRAFOS</w:t>
      </w:r>
      <w:r w:rsidRPr="00785D1F">
        <w:rPr>
          <w:rFonts w:ascii="Calibri" w:hAnsi="Calibri" w:cs="Calibri"/>
          <w:b/>
          <w:bCs/>
          <w:sz w:val="24"/>
          <w:szCs w:val="24"/>
        </w:rPr>
        <w:t xml:space="preserve"> CON LOS FINES EXP</w:t>
      </w:r>
      <w:r>
        <w:rPr>
          <w:rFonts w:ascii="Calibri" w:hAnsi="Calibri" w:cs="Calibri"/>
          <w:b/>
          <w:bCs/>
          <w:sz w:val="24"/>
          <w:szCs w:val="24"/>
        </w:rPr>
        <w:t>RESAMENTE RELACIONADOS EN ELLOS:</w:t>
      </w:r>
    </w:p>
    <w:p w:rsidR="00785D1F" w:rsidRPr="00785D1F" w:rsidRDefault="00785D1F" w:rsidP="00785D1F">
      <w:pPr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 w:rsidRPr="00785D1F">
        <w:rPr>
          <w:rFonts w:ascii="Calibri" w:hAnsi="Calibri" w:cs="Calibri"/>
          <w:sz w:val="24"/>
          <w:szCs w:val="24"/>
        </w:rPr>
        <w:t>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:rsidR="00785D1F" w:rsidRPr="00594F61" w:rsidRDefault="00785D1F" w:rsidP="00785D1F">
      <w:pPr>
        <w:pStyle w:val="Prrafodelista"/>
        <w:numPr>
          <w:ilvl w:val="0"/>
          <w:numId w:val="4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594F61">
        <w:rPr>
          <w:rFonts w:ascii="Calibri" w:hAnsi="Calibri" w:cs="Calibri"/>
          <w:sz w:val="24"/>
          <w:szCs w:val="24"/>
        </w:rPr>
        <w:t xml:space="preserve">El nombre del perceptor final de los fondos; </w:t>
      </w:r>
    </w:p>
    <w:p w:rsidR="00785D1F" w:rsidRPr="00594F61" w:rsidRDefault="00785D1F" w:rsidP="00785D1F">
      <w:pPr>
        <w:pStyle w:val="Prrafodelista"/>
        <w:numPr>
          <w:ilvl w:val="0"/>
          <w:numId w:val="4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594F61">
        <w:rPr>
          <w:rFonts w:ascii="Calibri" w:hAnsi="Calibri" w:cs="Calibri"/>
          <w:sz w:val="24"/>
          <w:szCs w:val="24"/>
        </w:rPr>
        <w:t>los nombres, apellidos y fechas de nacimiento de los titulares reales del perceptor</w:t>
      </w:r>
      <w:r>
        <w:rPr>
          <w:rFonts w:ascii="Calibri" w:hAnsi="Calibri" w:cs="Calibri"/>
          <w:sz w:val="24"/>
          <w:szCs w:val="24"/>
        </w:rPr>
        <w:t xml:space="preserve"> de los fondos</w:t>
      </w:r>
      <w:r w:rsidRPr="00594F61">
        <w:rPr>
          <w:rFonts w:ascii="Calibri" w:hAnsi="Calibri" w:cs="Calibri"/>
          <w:sz w:val="24"/>
          <w:szCs w:val="24"/>
        </w:rPr>
        <w:t xml:space="preserve">, según se define en el artículo 3, punto 6, de la Directiva (UE) 2015/849 del Parlamento Europeo y del Consejo (26); </w:t>
      </w:r>
    </w:p>
    <w:p w:rsidR="00785D1F" w:rsidRDefault="00785D1F" w:rsidP="00785D1F">
      <w:pPr>
        <w:ind w:left="720"/>
        <w:jc w:val="both"/>
        <w:rPr>
          <w:rFonts w:ascii="Calibri" w:hAnsi="Calibri" w:cs="Calibri"/>
          <w:sz w:val="24"/>
          <w:szCs w:val="24"/>
        </w:rPr>
      </w:pPr>
    </w:p>
    <w:p w:rsidR="00785D1F" w:rsidRPr="00785D1F" w:rsidRDefault="00785D1F" w:rsidP="00785D1F">
      <w:pPr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 w:rsidRPr="00785D1F">
        <w:rPr>
          <w:rFonts w:ascii="Calibri" w:hAnsi="Calibri" w:cs="Calibri"/>
          <w:sz w:val="24"/>
          <w:szCs w:val="24"/>
        </w:rPr>
        <w:t xml:space="preserve">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</w:t>
      </w:r>
      <w:r w:rsidRPr="00785D1F">
        <w:rPr>
          <w:rFonts w:ascii="Calibri" w:hAnsi="Calibri" w:cs="Calibri"/>
          <w:sz w:val="24"/>
          <w:szCs w:val="24"/>
        </w:rPr>
        <w:lastRenderedPageBreak/>
        <w:t xml:space="preserve">relacionados con la utilización de los fondos relacionados con la aplicación de los acuerdos a que se refieren los artículos 15, apartado 2, y 23, apartado 1. </w:t>
      </w:r>
    </w:p>
    <w:p w:rsidR="00B83E2D" w:rsidRDefault="00B83E2D" w:rsidP="00B83E2D">
      <w:pPr>
        <w:jc w:val="both"/>
        <w:rPr>
          <w:rFonts w:ascii="Calibri" w:hAnsi="Calibri" w:cs="Calibri"/>
          <w:sz w:val="24"/>
          <w:szCs w:val="24"/>
        </w:rPr>
      </w:pPr>
    </w:p>
    <w:p w:rsidR="003D6DB4" w:rsidRPr="00785D1F" w:rsidRDefault="00B83E2D" w:rsidP="00B83E2D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Y A TALES EFECTOS, ADJUNTA en formato electrónico documento </w:t>
      </w:r>
      <w:r>
        <w:rPr>
          <w:rFonts w:ascii="Calibri" w:hAnsi="Calibri" w:cs="Calibri"/>
          <w:sz w:val="24"/>
          <w:szCs w:val="24"/>
        </w:rPr>
        <w:t>Excel</w:t>
      </w:r>
      <w:r w:rsidRPr="00785D1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que incluye </w:t>
      </w:r>
      <w:r w:rsidR="006C4D47" w:rsidRPr="00785D1F">
        <w:rPr>
          <w:rFonts w:ascii="Calibri" w:hAnsi="Calibri" w:cs="Calibri"/>
          <w:sz w:val="24"/>
          <w:szCs w:val="24"/>
        </w:rPr>
        <w:t>la relación de titulares reales con la información requerida</w:t>
      </w:r>
      <w:r>
        <w:rPr>
          <w:rFonts w:ascii="Calibri" w:hAnsi="Calibri" w:cs="Calibri"/>
          <w:sz w:val="24"/>
          <w:szCs w:val="24"/>
        </w:rPr>
        <w:t xml:space="preserve">, e incluye </w:t>
      </w:r>
      <w:r w:rsidRPr="00785D1F">
        <w:rPr>
          <w:rFonts w:ascii="Calibri" w:hAnsi="Calibri" w:cs="Calibri"/>
          <w:sz w:val="24"/>
          <w:szCs w:val="24"/>
        </w:rPr>
        <w:t>copia del acta notarial que acredite el/los titular/es real/es del contrato en el caso de que el adjudicatario o dicho destinatario final sea una sociedad mercantil de conformidad con lo establecido en e</w:t>
      </w:r>
      <w:r>
        <w:rPr>
          <w:rFonts w:ascii="Calibri" w:hAnsi="Calibri" w:cs="Calibri"/>
          <w:sz w:val="24"/>
          <w:szCs w:val="24"/>
        </w:rPr>
        <w:t>l art. 10 de la Orden 1031/2021</w:t>
      </w:r>
      <w:r w:rsidR="006C4D47" w:rsidRPr="00785D1F">
        <w:rPr>
          <w:rFonts w:ascii="Calibri" w:hAnsi="Calibri" w:cs="Calibri"/>
          <w:sz w:val="24"/>
          <w:szCs w:val="24"/>
        </w:rPr>
        <w:t>.</w:t>
      </w:r>
      <w:r w:rsidR="00A4546F">
        <w:rPr>
          <w:rFonts w:ascii="Calibri" w:hAnsi="Calibri" w:cs="Calibri"/>
          <w:sz w:val="24"/>
          <w:szCs w:val="24"/>
        </w:rPr>
        <w:t xml:space="preserve"> </w:t>
      </w:r>
      <w:r w:rsidR="00A4546F">
        <w:rPr>
          <w:rFonts w:ascii="Calibri" w:hAnsi="Calibri" w:cs="Calibri"/>
          <w:sz w:val="24"/>
          <w:szCs w:val="24"/>
        </w:rPr>
        <w:t>Asimismo se compromete a presentarlo en cualquier otro formato en el que pueda serle requerido por el órgano concedente de la subvención.</w:t>
      </w:r>
    </w:p>
    <w:p w:rsidR="00785D1F" w:rsidRDefault="00785D1F" w:rsidP="00E56623">
      <w:pPr>
        <w:jc w:val="both"/>
        <w:rPr>
          <w:rFonts w:ascii="Calibri" w:hAnsi="Calibri" w:cs="Calibri"/>
          <w:sz w:val="24"/>
          <w:szCs w:val="24"/>
        </w:rPr>
      </w:pPr>
    </w:p>
    <w:p w:rsidR="00E56623" w:rsidRPr="00245928" w:rsidRDefault="00E56623" w:rsidP="00E56623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Firma digital</w:t>
      </w:r>
    </w:p>
    <w:p w:rsidR="00855767" w:rsidRPr="00E56623" w:rsidRDefault="00855767" w:rsidP="00E56623">
      <w:bookmarkStart w:id="1" w:name="_GoBack"/>
      <w:bookmarkEnd w:id="1"/>
    </w:p>
    <w:sectPr w:rsidR="00855767" w:rsidRPr="00E56623" w:rsidSect="000C0486">
      <w:headerReference w:type="default" r:id="rId12"/>
      <w:footerReference w:type="default" r:id="rId13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FF9" w:rsidRDefault="00654FF9" w:rsidP="0033118A">
      <w:pPr>
        <w:spacing w:after="0" w:line="240" w:lineRule="auto"/>
      </w:pPr>
      <w:r>
        <w:separator/>
      </w:r>
    </w:p>
  </w:endnote>
  <w:end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A4546F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A4546F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A4546F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="00110B65">
      <w:rPr>
        <w:rFonts w:cstheme="minorHAnsi"/>
        <w:color w:val="BFBFBF" w:themeColor="background1" w:themeShade="BF"/>
        <w:sz w:val="16"/>
      </w:rPr>
      <w:fldChar w:fldCharType="separate"/>
    </w:r>
    <w:r w:rsidR="00A4546F">
      <w:rPr>
        <w:rFonts w:cstheme="minorHAnsi"/>
        <w:noProof/>
        <w:color w:val="BFBFBF" w:themeColor="background1" w:themeShade="BF"/>
        <w:sz w:val="16"/>
      </w:rPr>
      <w:t>2</w:t>
    </w:r>
    <w:r w:rsidR="00A4546F" w:rsidRPr="00B32068">
      <w:rPr>
        <w:rFonts w:cstheme="minorHAnsi"/>
        <w:noProof/>
        <w:color w:val="BFBFBF" w:themeColor="background1" w:themeShade="BF"/>
        <w:sz w:val="16"/>
      </w:rPr>
      <w:t>/</w:t>
    </w:r>
    <w:r w:rsidR="00A4546F">
      <w:rPr>
        <w:rFonts w:cstheme="minorHAnsi"/>
        <w:noProof/>
        <w:color w:val="BFBFBF" w:themeColor="background1" w:themeShade="BF"/>
        <w:sz w:val="16"/>
      </w:rPr>
      <w:t>2</w: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FF9" w:rsidRDefault="00654FF9" w:rsidP="0033118A">
      <w:pPr>
        <w:spacing w:after="0" w:line="240" w:lineRule="auto"/>
      </w:pPr>
      <w:r>
        <w:separator/>
      </w:r>
    </w:p>
  </w:footnote>
  <w:foot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706E26" w:rsidRDefault="00853949" w:rsidP="00855767">
          <w:pPr>
            <w:pStyle w:val="Encabezado"/>
            <w:jc w:val="center"/>
          </w:pPr>
          <w:r>
            <w:t xml:space="preserve">INSERTAR AQUÍ EL MEMBRETE DE LA ENTIDAD SOLICITANTE SIN ELIMINAR EL RESTO DE </w:t>
          </w:r>
        </w:p>
        <w:p w:rsidR="00706E26" w:rsidRDefault="00853949" w:rsidP="00706E26">
          <w:pPr>
            <w:pStyle w:val="Encabezado"/>
            <w:jc w:val="center"/>
          </w:pPr>
          <w:r>
            <w:t>LOGOS</w:t>
          </w:r>
        </w:p>
        <w:p w:rsidR="00706E26" w:rsidRPr="00BD2ABE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706E26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5BC7"/>
    <w:multiLevelType w:val="hybridMultilevel"/>
    <w:tmpl w:val="431264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61122"/>
    <w:multiLevelType w:val="hybridMultilevel"/>
    <w:tmpl w:val="E9F4CD9E"/>
    <w:lvl w:ilvl="0" w:tplc="0C0A0013">
      <w:start w:val="1"/>
      <w:numFmt w:val="upperRoman"/>
      <w:lvlText w:val="%1."/>
      <w:lvlJc w:val="right"/>
      <w:pPr>
        <w:ind w:left="1287" w:hanging="360"/>
      </w:pPr>
    </w:lvl>
    <w:lvl w:ilvl="1" w:tplc="0C0A0019" w:tentative="1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142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CF6"/>
    <w:rsid w:val="00047D79"/>
    <w:rsid w:val="000A6CBE"/>
    <w:rsid w:val="000B4103"/>
    <w:rsid w:val="000C0486"/>
    <w:rsid w:val="00110B65"/>
    <w:rsid w:val="0013104E"/>
    <w:rsid w:val="001353E8"/>
    <w:rsid w:val="00191527"/>
    <w:rsid w:val="0019746C"/>
    <w:rsid w:val="001B6CF6"/>
    <w:rsid w:val="001F6198"/>
    <w:rsid w:val="0020548E"/>
    <w:rsid w:val="00235B81"/>
    <w:rsid w:val="00244494"/>
    <w:rsid w:val="002C71E3"/>
    <w:rsid w:val="0033118A"/>
    <w:rsid w:val="003C26F0"/>
    <w:rsid w:val="004225BE"/>
    <w:rsid w:val="00471664"/>
    <w:rsid w:val="004D0140"/>
    <w:rsid w:val="004E7DEE"/>
    <w:rsid w:val="004F1EBA"/>
    <w:rsid w:val="005271AF"/>
    <w:rsid w:val="00546BB5"/>
    <w:rsid w:val="00581FAA"/>
    <w:rsid w:val="0062618B"/>
    <w:rsid w:val="00654FF9"/>
    <w:rsid w:val="00681F44"/>
    <w:rsid w:val="006C4D47"/>
    <w:rsid w:val="006E3224"/>
    <w:rsid w:val="00706E26"/>
    <w:rsid w:val="00733B04"/>
    <w:rsid w:val="00752411"/>
    <w:rsid w:val="00785D1F"/>
    <w:rsid w:val="007947FB"/>
    <w:rsid w:val="007A2E2C"/>
    <w:rsid w:val="007F0930"/>
    <w:rsid w:val="007F4A1A"/>
    <w:rsid w:val="00805E6D"/>
    <w:rsid w:val="00825C59"/>
    <w:rsid w:val="00853949"/>
    <w:rsid w:val="00855767"/>
    <w:rsid w:val="008B55BB"/>
    <w:rsid w:val="008E3810"/>
    <w:rsid w:val="009C2451"/>
    <w:rsid w:val="009D2C23"/>
    <w:rsid w:val="00A01ACF"/>
    <w:rsid w:val="00A441B7"/>
    <w:rsid w:val="00A4546F"/>
    <w:rsid w:val="00A867F5"/>
    <w:rsid w:val="00AF74B1"/>
    <w:rsid w:val="00B32068"/>
    <w:rsid w:val="00B55D42"/>
    <w:rsid w:val="00B83E2D"/>
    <w:rsid w:val="00C4064C"/>
    <w:rsid w:val="00C44004"/>
    <w:rsid w:val="00CF3F73"/>
    <w:rsid w:val="00D0196C"/>
    <w:rsid w:val="00E136B6"/>
    <w:rsid w:val="00E56623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bab14156-fcf3-44e2-9c4b-c33f1f92d414"/>
    <ds:schemaRef ds:uri="http://purl.org/dc/elements/1.1/"/>
    <ds:schemaRef ds:uri="http://schemas.microsoft.com/office/2006/metadata/properties"/>
    <ds:schemaRef ds:uri="1c9c8636-0486-4c9b-b75c-7b805ddaaf65"/>
    <ds:schemaRef ds:uri="http://www.w3.org/XML/1998/namespace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C9C7106-0D5C-46F5-AB73-145A036BD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2</Pages>
  <Words>437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2022-03-24T13:51:00Z</dcterms:created>
  <dcterms:modified xsi:type="dcterms:W3CDTF">2022-03-24T14:21:00Z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